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523" w:rsidRPr="008208D5" w:rsidRDefault="00EA7523" w:rsidP="008208D5">
      <w:pPr>
        <w:pStyle w:val="a8"/>
        <w:jc w:val="center"/>
        <w:rPr>
          <w:b/>
          <w:sz w:val="24"/>
          <w:szCs w:val="24"/>
        </w:rPr>
      </w:pPr>
      <w:bookmarkStart w:id="0" w:name="_GoBack"/>
      <w:bookmarkEnd w:id="0"/>
      <w:r w:rsidRPr="008208D5">
        <w:rPr>
          <w:b/>
          <w:sz w:val="24"/>
          <w:szCs w:val="24"/>
        </w:rPr>
        <w:t>АННОТАЦИЯ</w:t>
      </w:r>
    </w:p>
    <w:p w:rsidR="00EA7523" w:rsidRPr="008A77BF" w:rsidRDefault="00EA7523" w:rsidP="008208D5">
      <w:pPr>
        <w:pStyle w:val="a8"/>
        <w:jc w:val="center"/>
        <w:rPr>
          <w:sz w:val="24"/>
          <w:szCs w:val="24"/>
        </w:rPr>
      </w:pPr>
      <w:r w:rsidRPr="008A77BF">
        <w:rPr>
          <w:sz w:val="24"/>
          <w:szCs w:val="24"/>
        </w:rPr>
        <w:t>к рабочей программе по предмету «</w:t>
      </w:r>
      <w:r w:rsidR="004A141A" w:rsidRPr="008A77BF">
        <w:rPr>
          <w:sz w:val="24"/>
          <w:szCs w:val="24"/>
        </w:rPr>
        <w:t xml:space="preserve"> родной татарский язык</w:t>
      </w:r>
      <w:r w:rsidRPr="008A77BF">
        <w:rPr>
          <w:sz w:val="24"/>
          <w:szCs w:val="24"/>
        </w:rPr>
        <w:t xml:space="preserve">» для  </w:t>
      </w:r>
      <w:r w:rsidR="004A141A" w:rsidRPr="008A77BF">
        <w:rPr>
          <w:sz w:val="24"/>
          <w:szCs w:val="24"/>
        </w:rPr>
        <w:t>1-4</w:t>
      </w:r>
      <w:r w:rsidRPr="008A77BF">
        <w:rPr>
          <w:sz w:val="24"/>
          <w:szCs w:val="24"/>
        </w:rPr>
        <w:t xml:space="preserve"> классов.</w:t>
      </w:r>
    </w:p>
    <w:p w:rsidR="00EA7523" w:rsidRPr="008A77BF" w:rsidRDefault="00EA7523" w:rsidP="008A77BF">
      <w:pPr>
        <w:pStyle w:val="a8"/>
        <w:rPr>
          <w:sz w:val="24"/>
          <w:szCs w:val="24"/>
        </w:r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73"/>
        <w:gridCol w:w="4105"/>
        <w:gridCol w:w="10348"/>
      </w:tblGrid>
      <w:tr w:rsidR="00EA7523" w:rsidRPr="008A77BF" w:rsidTr="009A4087">
        <w:trPr>
          <w:trHeight w:val="1656"/>
        </w:trPr>
        <w:tc>
          <w:tcPr>
            <w:tcW w:w="473" w:type="dxa"/>
          </w:tcPr>
          <w:p w:rsidR="00EA7523" w:rsidRPr="008A77BF" w:rsidRDefault="00EA7523" w:rsidP="008A77BF">
            <w:pPr>
              <w:pStyle w:val="a8"/>
              <w:rPr>
                <w:sz w:val="24"/>
                <w:szCs w:val="24"/>
              </w:rPr>
            </w:pPr>
            <w:r w:rsidRPr="008A77BF">
              <w:rPr>
                <w:sz w:val="24"/>
                <w:szCs w:val="24"/>
              </w:rPr>
              <w:t>1.</w:t>
            </w:r>
          </w:p>
        </w:tc>
        <w:tc>
          <w:tcPr>
            <w:tcW w:w="4105" w:type="dxa"/>
          </w:tcPr>
          <w:p w:rsidR="00EA7523" w:rsidRPr="008A77BF" w:rsidRDefault="00EA7523" w:rsidP="008A77BF">
            <w:pPr>
              <w:pStyle w:val="a8"/>
              <w:rPr>
                <w:sz w:val="24"/>
                <w:szCs w:val="24"/>
              </w:rPr>
            </w:pPr>
            <w:r w:rsidRPr="008A77BF">
              <w:rPr>
                <w:sz w:val="24"/>
                <w:szCs w:val="24"/>
              </w:rPr>
              <w:t>Нормативно-правовая база</w:t>
            </w:r>
          </w:p>
        </w:tc>
        <w:tc>
          <w:tcPr>
            <w:tcW w:w="10348" w:type="dxa"/>
          </w:tcPr>
          <w:p w:rsidR="00026F95" w:rsidRPr="008A77BF" w:rsidRDefault="00031120" w:rsidP="008A77BF">
            <w:pPr>
              <w:pStyle w:val="a8"/>
              <w:rPr>
                <w:rFonts w:eastAsiaTheme="minorHAnsi"/>
                <w:color w:val="000000"/>
                <w:sz w:val="24"/>
                <w:szCs w:val="24"/>
                <w:lang w:eastAsia="en-US" w:bidi="ar-SA"/>
              </w:rPr>
            </w:pPr>
            <w:r w:rsidRPr="008A77BF">
              <w:rPr>
                <w:sz w:val="24"/>
                <w:szCs w:val="24"/>
              </w:rPr>
              <w:t xml:space="preserve"> </w:t>
            </w:r>
            <w:r w:rsidR="00026F95" w:rsidRPr="008A77BF">
              <w:rPr>
                <w:rFonts w:eastAsiaTheme="minorHAnsi"/>
                <w:color w:val="000000"/>
                <w:sz w:val="24"/>
                <w:szCs w:val="24"/>
                <w:lang w:eastAsia="en-US" w:bidi="ar-SA"/>
              </w:rPr>
              <w:t xml:space="preserve">Настоящая рабочая программа по </w:t>
            </w:r>
            <w:r w:rsidR="00AE513D" w:rsidRPr="008A77BF">
              <w:rPr>
                <w:rFonts w:eastAsiaTheme="minorHAnsi"/>
                <w:color w:val="000000"/>
                <w:sz w:val="24"/>
                <w:szCs w:val="24"/>
                <w:lang w:eastAsia="en-US" w:bidi="ar-SA"/>
              </w:rPr>
              <w:t>татар</w:t>
            </w:r>
            <w:r w:rsidR="00026F95" w:rsidRPr="008A77BF">
              <w:rPr>
                <w:rFonts w:eastAsiaTheme="minorHAnsi"/>
                <w:color w:val="000000"/>
                <w:sz w:val="24"/>
                <w:szCs w:val="24"/>
                <w:lang w:eastAsia="en-US" w:bidi="ar-SA"/>
              </w:rPr>
              <w:t>скому языку для учащихся МБОУ  СОШ</w:t>
            </w:r>
          </w:p>
          <w:p w:rsidR="00026F95" w:rsidRPr="008A77BF" w:rsidRDefault="00026F95" w:rsidP="008A77BF">
            <w:pPr>
              <w:pStyle w:val="a8"/>
              <w:rPr>
                <w:rFonts w:eastAsiaTheme="minorHAnsi"/>
                <w:color w:val="000000"/>
                <w:sz w:val="24"/>
                <w:szCs w:val="24"/>
                <w:lang w:eastAsia="en-US" w:bidi="ar-SA"/>
              </w:rPr>
            </w:pPr>
            <w:r w:rsidRPr="008A77BF">
              <w:rPr>
                <w:rFonts w:eastAsiaTheme="minorHAnsi"/>
                <w:color w:val="000000"/>
                <w:sz w:val="24"/>
                <w:szCs w:val="24"/>
                <w:lang w:eastAsia="en-US" w:bidi="ar-SA"/>
              </w:rPr>
              <w:t>с.Старые Тукмаклы  составлена на основе:</w:t>
            </w:r>
          </w:p>
          <w:p w:rsidR="00026F95" w:rsidRPr="008A77BF" w:rsidRDefault="00026F95" w:rsidP="008A77BF">
            <w:pPr>
              <w:pStyle w:val="a8"/>
              <w:rPr>
                <w:rFonts w:eastAsiaTheme="minorHAnsi"/>
                <w:color w:val="000000"/>
                <w:sz w:val="24"/>
                <w:szCs w:val="24"/>
                <w:lang w:eastAsia="en-US" w:bidi="ar-SA"/>
              </w:rPr>
            </w:pPr>
            <w:r w:rsidRPr="008A77BF">
              <w:rPr>
                <w:rFonts w:eastAsiaTheme="minorHAnsi"/>
                <w:color w:val="000000"/>
                <w:sz w:val="24"/>
                <w:szCs w:val="24"/>
                <w:lang w:eastAsia="en-US" w:bidi="ar-SA"/>
              </w:rPr>
              <w:t>-Федерального закона «Об образовании в Российской Федерации» от 29.12.2012 №273-ФЗ;</w:t>
            </w:r>
          </w:p>
          <w:p w:rsidR="00026F95" w:rsidRPr="008A77BF" w:rsidRDefault="00026F95" w:rsidP="008A77BF">
            <w:pPr>
              <w:pStyle w:val="a8"/>
              <w:rPr>
                <w:rFonts w:eastAsiaTheme="minorHAnsi"/>
                <w:color w:val="000000"/>
                <w:sz w:val="24"/>
                <w:szCs w:val="24"/>
                <w:lang w:eastAsia="en-US" w:bidi="ar-SA"/>
              </w:rPr>
            </w:pPr>
            <w:r w:rsidRPr="008A77BF">
              <w:rPr>
                <w:rFonts w:eastAsiaTheme="minorHAnsi"/>
                <w:color w:val="000000"/>
                <w:sz w:val="24"/>
                <w:szCs w:val="24"/>
                <w:lang w:eastAsia="en-US" w:bidi="ar-SA"/>
              </w:rPr>
              <w:t>-Федерального государственного образовательного стандарта начального общего</w:t>
            </w:r>
          </w:p>
          <w:p w:rsidR="00026F95" w:rsidRPr="008A77BF" w:rsidRDefault="00026F95" w:rsidP="008A77BF">
            <w:pPr>
              <w:pStyle w:val="a8"/>
              <w:rPr>
                <w:rFonts w:eastAsiaTheme="minorHAnsi"/>
                <w:color w:val="000000"/>
                <w:sz w:val="24"/>
                <w:szCs w:val="24"/>
                <w:lang w:eastAsia="en-US" w:bidi="ar-SA"/>
              </w:rPr>
            </w:pPr>
            <w:r w:rsidRPr="008A77BF">
              <w:rPr>
                <w:rFonts w:eastAsiaTheme="minorHAnsi"/>
                <w:color w:val="000000"/>
                <w:sz w:val="24"/>
                <w:szCs w:val="24"/>
                <w:lang w:eastAsia="en-US" w:bidi="ar-SA"/>
              </w:rPr>
              <w:t>образования, утверждѐнного приказом Министерства образования и науки РФ от 06.10. 2009</w:t>
            </w:r>
          </w:p>
          <w:p w:rsidR="00026F95" w:rsidRPr="008A77BF" w:rsidRDefault="00026F95" w:rsidP="008A77BF">
            <w:pPr>
              <w:pStyle w:val="a8"/>
              <w:rPr>
                <w:rFonts w:eastAsiaTheme="minorHAnsi"/>
                <w:color w:val="000000"/>
                <w:sz w:val="24"/>
                <w:szCs w:val="24"/>
                <w:lang w:eastAsia="en-US" w:bidi="ar-SA"/>
              </w:rPr>
            </w:pPr>
            <w:r w:rsidRPr="008A77BF">
              <w:rPr>
                <w:rFonts w:eastAsiaTheme="minorHAnsi"/>
                <w:color w:val="000000"/>
                <w:sz w:val="24"/>
                <w:szCs w:val="24"/>
                <w:lang w:eastAsia="en-US" w:bidi="ar-SA"/>
              </w:rPr>
              <w:t xml:space="preserve">год № 373; (в ред. Приказов Минобрнауки России от 26.11.2010 </w:t>
            </w:r>
            <w:r w:rsidRPr="008A77BF">
              <w:rPr>
                <w:rFonts w:eastAsiaTheme="minorHAnsi"/>
                <w:color w:val="0000FF"/>
                <w:sz w:val="24"/>
                <w:szCs w:val="24"/>
                <w:lang w:eastAsia="en-US" w:bidi="ar-SA"/>
              </w:rPr>
              <w:t>№ 1241</w:t>
            </w:r>
            <w:r w:rsidRPr="008A77BF">
              <w:rPr>
                <w:rFonts w:eastAsiaTheme="minorHAnsi"/>
                <w:color w:val="000000"/>
                <w:sz w:val="24"/>
                <w:szCs w:val="24"/>
                <w:lang w:eastAsia="en-US" w:bidi="ar-SA"/>
              </w:rPr>
              <w:t xml:space="preserve">, от 22.09.2011 </w:t>
            </w:r>
            <w:r w:rsidRPr="008A77BF">
              <w:rPr>
                <w:rFonts w:eastAsiaTheme="minorHAnsi"/>
                <w:color w:val="0000FF"/>
                <w:sz w:val="24"/>
                <w:szCs w:val="24"/>
                <w:lang w:eastAsia="en-US" w:bidi="ar-SA"/>
              </w:rPr>
              <w:t>№ 2357</w:t>
            </w:r>
            <w:r w:rsidRPr="008A77BF">
              <w:rPr>
                <w:rFonts w:eastAsiaTheme="minorHAnsi"/>
                <w:color w:val="000000"/>
                <w:sz w:val="24"/>
                <w:szCs w:val="24"/>
                <w:lang w:eastAsia="en-US" w:bidi="ar-SA"/>
              </w:rPr>
              <w:t>,</w:t>
            </w:r>
          </w:p>
          <w:p w:rsidR="00026F95" w:rsidRPr="008A77BF" w:rsidRDefault="00026F95" w:rsidP="008A77BF">
            <w:pPr>
              <w:pStyle w:val="a8"/>
              <w:rPr>
                <w:rFonts w:eastAsiaTheme="minorHAnsi"/>
                <w:color w:val="000000"/>
                <w:sz w:val="24"/>
                <w:szCs w:val="24"/>
                <w:lang w:eastAsia="en-US" w:bidi="ar-SA"/>
              </w:rPr>
            </w:pPr>
            <w:r w:rsidRPr="008A77BF">
              <w:rPr>
                <w:rFonts w:eastAsiaTheme="minorHAnsi"/>
                <w:color w:val="000000"/>
                <w:sz w:val="24"/>
                <w:szCs w:val="24"/>
                <w:lang w:eastAsia="en-US" w:bidi="ar-SA"/>
              </w:rPr>
              <w:t xml:space="preserve">от 18.12.2012 </w:t>
            </w:r>
            <w:r w:rsidRPr="008A77BF">
              <w:rPr>
                <w:rFonts w:eastAsiaTheme="minorHAnsi"/>
                <w:color w:val="0000FF"/>
                <w:sz w:val="24"/>
                <w:szCs w:val="24"/>
                <w:lang w:eastAsia="en-US" w:bidi="ar-SA"/>
              </w:rPr>
              <w:t>№1060</w:t>
            </w:r>
            <w:r w:rsidRPr="008A77BF">
              <w:rPr>
                <w:rFonts w:eastAsiaTheme="minorHAnsi"/>
                <w:color w:val="000000"/>
                <w:sz w:val="24"/>
                <w:szCs w:val="24"/>
                <w:lang w:eastAsia="en-US" w:bidi="ar-SA"/>
              </w:rPr>
              <w:t xml:space="preserve">, от 29.12.2014 </w:t>
            </w:r>
            <w:r w:rsidRPr="008A77BF">
              <w:rPr>
                <w:rFonts w:eastAsiaTheme="minorHAnsi"/>
                <w:color w:val="0000FF"/>
                <w:sz w:val="24"/>
                <w:szCs w:val="24"/>
                <w:lang w:eastAsia="en-US" w:bidi="ar-SA"/>
              </w:rPr>
              <w:t>№ 1643</w:t>
            </w:r>
            <w:r w:rsidRPr="008A77BF">
              <w:rPr>
                <w:rFonts w:eastAsiaTheme="minorHAnsi"/>
                <w:color w:val="000000"/>
                <w:sz w:val="24"/>
                <w:szCs w:val="24"/>
                <w:lang w:eastAsia="en-US" w:bidi="ar-SA"/>
              </w:rPr>
              <w:t>);</w:t>
            </w:r>
          </w:p>
          <w:p w:rsidR="00026F95" w:rsidRPr="008A77BF" w:rsidRDefault="00026F95" w:rsidP="008A77BF">
            <w:pPr>
              <w:pStyle w:val="a8"/>
              <w:rPr>
                <w:rFonts w:eastAsiaTheme="minorHAnsi"/>
                <w:color w:val="000000"/>
                <w:sz w:val="24"/>
                <w:szCs w:val="24"/>
                <w:lang w:eastAsia="en-US" w:bidi="ar-SA"/>
              </w:rPr>
            </w:pPr>
            <w:r w:rsidRPr="008A77BF">
              <w:rPr>
                <w:rFonts w:eastAsiaTheme="minorHAnsi"/>
                <w:color w:val="000000"/>
                <w:sz w:val="24"/>
                <w:szCs w:val="24"/>
                <w:lang w:eastAsia="en-US" w:bidi="ar-SA"/>
              </w:rPr>
              <w:t>-федерального перечня учебников, утвержденный МО РФ</w:t>
            </w:r>
          </w:p>
          <w:p w:rsidR="00026F95" w:rsidRPr="008A77BF" w:rsidRDefault="00026F95" w:rsidP="008A77BF">
            <w:pPr>
              <w:pStyle w:val="a8"/>
              <w:rPr>
                <w:rFonts w:eastAsiaTheme="minorHAnsi"/>
                <w:color w:val="000000"/>
                <w:sz w:val="24"/>
                <w:szCs w:val="24"/>
                <w:lang w:eastAsia="en-US" w:bidi="ar-SA"/>
              </w:rPr>
            </w:pPr>
            <w:r w:rsidRPr="008A77BF">
              <w:rPr>
                <w:rFonts w:eastAsiaTheme="minorHAnsi"/>
                <w:color w:val="000000"/>
                <w:sz w:val="24"/>
                <w:szCs w:val="24"/>
                <w:lang w:eastAsia="en-US" w:bidi="ar-SA"/>
              </w:rPr>
              <w:t>-Примерной основной образовательной программа начального общего образования</w:t>
            </w:r>
          </w:p>
          <w:p w:rsidR="00026F95" w:rsidRPr="008A77BF" w:rsidRDefault="00026F95" w:rsidP="008A77BF">
            <w:pPr>
              <w:pStyle w:val="a8"/>
              <w:rPr>
                <w:rFonts w:eastAsiaTheme="minorHAnsi"/>
                <w:color w:val="000000"/>
                <w:sz w:val="24"/>
                <w:szCs w:val="24"/>
                <w:lang w:eastAsia="en-US" w:bidi="ar-SA"/>
              </w:rPr>
            </w:pPr>
            <w:r w:rsidRPr="008A77BF">
              <w:rPr>
                <w:rFonts w:eastAsiaTheme="minorHAnsi"/>
                <w:color w:val="000000"/>
                <w:sz w:val="24"/>
                <w:szCs w:val="24"/>
                <w:lang w:eastAsia="en-US" w:bidi="ar-SA"/>
              </w:rPr>
              <w:t xml:space="preserve">-основной образовательной программы НОО МБОУ СОШ с.Старые Тукмаклы </w:t>
            </w:r>
          </w:p>
          <w:p w:rsidR="00026F95" w:rsidRPr="008208D5" w:rsidRDefault="00026F95" w:rsidP="008A77BF">
            <w:pPr>
              <w:pStyle w:val="a8"/>
              <w:rPr>
                <w:rFonts w:eastAsiaTheme="minorHAnsi"/>
                <w:color w:val="000000"/>
                <w:sz w:val="24"/>
                <w:szCs w:val="24"/>
                <w:lang w:val="ru-RU" w:eastAsia="en-US" w:bidi="ar-SA"/>
              </w:rPr>
            </w:pPr>
            <w:r w:rsidRPr="008208D5">
              <w:rPr>
                <w:rFonts w:eastAsiaTheme="minorHAnsi"/>
                <w:color w:val="000000"/>
                <w:sz w:val="24"/>
                <w:szCs w:val="24"/>
                <w:lang w:val="ru-RU" w:eastAsia="en-US" w:bidi="ar-SA"/>
              </w:rPr>
              <w:t>-Примерных рабочих программ по программе «Школа России» в редакции И.Х.Мияссарова.</w:t>
            </w:r>
          </w:p>
          <w:p w:rsidR="00026F95" w:rsidRPr="008A77BF" w:rsidRDefault="00026F95" w:rsidP="008A77BF">
            <w:pPr>
              <w:pStyle w:val="a8"/>
              <w:rPr>
                <w:rFonts w:eastAsiaTheme="minorHAnsi"/>
                <w:color w:val="000000"/>
                <w:sz w:val="24"/>
                <w:szCs w:val="24"/>
                <w:lang w:eastAsia="en-US" w:bidi="ar-SA"/>
              </w:rPr>
            </w:pPr>
            <w:r w:rsidRPr="008A77BF">
              <w:rPr>
                <w:rFonts w:eastAsiaTheme="minorHAnsi"/>
                <w:color w:val="000000"/>
                <w:sz w:val="24"/>
                <w:szCs w:val="24"/>
                <w:lang w:eastAsia="en-US" w:bidi="ar-SA"/>
              </w:rPr>
              <w:t>Программа составлена для работы по учебникам «Татарский язык». 1, 2, 3, 4 класс:</w:t>
            </w:r>
          </w:p>
          <w:p w:rsidR="006E55AE" w:rsidRPr="008A77BF" w:rsidRDefault="00026F95" w:rsidP="008A77BF">
            <w:pPr>
              <w:pStyle w:val="a8"/>
              <w:rPr>
                <w:sz w:val="24"/>
                <w:szCs w:val="24"/>
              </w:rPr>
            </w:pPr>
            <w:r w:rsidRPr="008A77BF">
              <w:rPr>
                <w:rFonts w:eastAsiaTheme="minorHAnsi"/>
                <w:color w:val="000000"/>
                <w:sz w:val="24"/>
                <w:szCs w:val="24"/>
                <w:lang w:eastAsia="en-US"/>
              </w:rPr>
              <w:t xml:space="preserve">авторов И.Х.Мияссаровой, К.Ф.Файзрахмановой – Казань, «Магариф- Вакыт» </w:t>
            </w:r>
          </w:p>
          <w:p w:rsidR="00EA7523" w:rsidRPr="008A77BF" w:rsidRDefault="00EA7523" w:rsidP="008A77BF">
            <w:pPr>
              <w:pStyle w:val="a8"/>
              <w:rPr>
                <w:sz w:val="24"/>
                <w:szCs w:val="24"/>
              </w:rPr>
            </w:pPr>
          </w:p>
        </w:tc>
      </w:tr>
      <w:tr w:rsidR="00EA7523" w:rsidRPr="008A77BF" w:rsidTr="009A4087">
        <w:trPr>
          <w:trHeight w:val="827"/>
        </w:trPr>
        <w:tc>
          <w:tcPr>
            <w:tcW w:w="473" w:type="dxa"/>
          </w:tcPr>
          <w:p w:rsidR="00EA7523" w:rsidRPr="008A77BF" w:rsidRDefault="00EA7523" w:rsidP="008A77BF">
            <w:pPr>
              <w:pStyle w:val="a8"/>
              <w:rPr>
                <w:sz w:val="24"/>
                <w:szCs w:val="24"/>
              </w:rPr>
            </w:pPr>
            <w:r w:rsidRPr="008A77BF">
              <w:rPr>
                <w:sz w:val="24"/>
                <w:szCs w:val="24"/>
              </w:rPr>
              <w:t xml:space="preserve">  </w:t>
            </w:r>
          </w:p>
        </w:tc>
        <w:tc>
          <w:tcPr>
            <w:tcW w:w="4105" w:type="dxa"/>
          </w:tcPr>
          <w:p w:rsidR="00EA7523" w:rsidRPr="008A77BF" w:rsidRDefault="00EA7523" w:rsidP="008A77BF">
            <w:pPr>
              <w:pStyle w:val="a8"/>
              <w:rPr>
                <w:sz w:val="24"/>
                <w:szCs w:val="24"/>
              </w:rPr>
            </w:pPr>
            <w:r w:rsidRPr="008A77BF">
              <w:rPr>
                <w:sz w:val="24"/>
                <w:szCs w:val="24"/>
              </w:rPr>
              <w:t>УМК</w:t>
            </w:r>
          </w:p>
        </w:tc>
        <w:tc>
          <w:tcPr>
            <w:tcW w:w="10348" w:type="dxa"/>
          </w:tcPr>
          <w:p w:rsidR="00026F95" w:rsidRPr="008A77BF" w:rsidRDefault="00026F95" w:rsidP="008A77BF">
            <w:pPr>
              <w:pStyle w:val="a8"/>
              <w:rPr>
                <w:sz w:val="24"/>
                <w:szCs w:val="24"/>
              </w:rPr>
            </w:pPr>
            <w:r w:rsidRPr="008A77BF">
              <w:rPr>
                <w:sz w:val="24"/>
                <w:szCs w:val="24"/>
              </w:rPr>
              <w:t>Для реализации программного материала используются:</w:t>
            </w:r>
          </w:p>
          <w:p w:rsidR="00026F95" w:rsidRPr="008A77BF" w:rsidRDefault="00026F95" w:rsidP="008A77BF">
            <w:pPr>
              <w:pStyle w:val="a8"/>
              <w:rPr>
                <w:sz w:val="24"/>
                <w:szCs w:val="24"/>
              </w:rPr>
            </w:pPr>
          </w:p>
          <w:p w:rsidR="00026F95" w:rsidRPr="008A77BF" w:rsidRDefault="00026F95" w:rsidP="008A77BF">
            <w:pPr>
              <w:pStyle w:val="a8"/>
              <w:rPr>
                <w:sz w:val="24"/>
                <w:szCs w:val="24"/>
                <w:lang w:bidi="ar-SA"/>
              </w:rPr>
            </w:pPr>
            <w:r w:rsidRPr="008A77BF">
              <w:rPr>
                <w:sz w:val="24"/>
                <w:szCs w:val="24"/>
                <w:lang w:bidi="ar-SA"/>
              </w:rPr>
              <w:t>1</w:t>
            </w:r>
            <w:r w:rsidRPr="008A77BF">
              <w:rPr>
                <w:rFonts w:eastAsiaTheme="minorHAnsi"/>
                <w:color w:val="000000"/>
                <w:sz w:val="24"/>
                <w:szCs w:val="24"/>
                <w:lang w:eastAsia="en-US"/>
              </w:rPr>
              <w:t xml:space="preserve"> Мияссаровой</w:t>
            </w:r>
            <w:r w:rsidR="00BA319E" w:rsidRPr="008A77BF">
              <w:rPr>
                <w:rFonts w:eastAsiaTheme="minorHAnsi"/>
                <w:color w:val="000000"/>
                <w:sz w:val="24"/>
                <w:szCs w:val="24"/>
                <w:lang w:eastAsia="en-US"/>
              </w:rPr>
              <w:t xml:space="preserve"> И. Х.</w:t>
            </w:r>
            <w:r w:rsidRPr="008A77BF">
              <w:rPr>
                <w:rFonts w:eastAsiaTheme="minorHAnsi"/>
                <w:color w:val="000000"/>
                <w:sz w:val="24"/>
                <w:szCs w:val="24"/>
                <w:lang w:eastAsia="en-US"/>
              </w:rPr>
              <w:t>,  Файзрахмановой</w:t>
            </w:r>
            <w:r w:rsidR="00BA319E" w:rsidRPr="008A77BF">
              <w:rPr>
                <w:rFonts w:eastAsiaTheme="minorHAnsi"/>
                <w:color w:val="000000"/>
                <w:sz w:val="24"/>
                <w:szCs w:val="24"/>
                <w:lang w:eastAsia="en-US"/>
              </w:rPr>
              <w:t xml:space="preserve"> К. Ф.</w:t>
            </w:r>
            <w:r w:rsidRPr="008A77BF">
              <w:rPr>
                <w:rFonts w:eastAsiaTheme="minorHAnsi"/>
                <w:color w:val="000000"/>
                <w:sz w:val="24"/>
                <w:szCs w:val="24"/>
                <w:lang w:eastAsia="en-US"/>
              </w:rPr>
              <w:t>. Татарский язык: Учебник: 1 класс.</w:t>
            </w:r>
            <w:r w:rsidR="00BA319E" w:rsidRPr="008A77BF">
              <w:rPr>
                <w:rFonts w:eastAsiaTheme="minorHAnsi"/>
                <w:color w:val="000000"/>
                <w:sz w:val="24"/>
                <w:szCs w:val="24"/>
                <w:lang w:eastAsia="en-US"/>
              </w:rPr>
              <w:t xml:space="preserve"> Казань, «Магариф- Вакыт»</w:t>
            </w:r>
          </w:p>
          <w:p w:rsidR="00EA7523" w:rsidRPr="008A77BF" w:rsidRDefault="00026F95" w:rsidP="008A77BF">
            <w:pPr>
              <w:pStyle w:val="a8"/>
              <w:rPr>
                <w:bCs/>
                <w:iCs/>
                <w:sz w:val="24"/>
                <w:szCs w:val="24"/>
                <w:lang w:bidi="ar-SA"/>
              </w:rPr>
            </w:pPr>
            <w:r w:rsidRPr="008A77BF">
              <w:rPr>
                <w:bCs/>
                <w:iCs/>
                <w:sz w:val="24"/>
                <w:szCs w:val="24"/>
                <w:lang w:bidi="ar-SA"/>
              </w:rPr>
              <w:t xml:space="preserve">2. </w:t>
            </w:r>
            <w:r w:rsidR="00BA319E" w:rsidRPr="008A77BF">
              <w:rPr>
                <w:rFonts w:eastAsiaTheme="minorHAnsi"/>
                <w:color w:val="000000"/>
                <w:sz w:val="24"/>
                <w:szCs w:val="24"/>
                <w:lang w:eastAsia="en-US"/>
              </w:rPr>
              <w:t>Мияссаровой И. Х.,  Файзрахмановой К. Ф.. Татарский язык: Учебник: 2 класс.</w:t>
            </w:r>
            <w:r w:rsidR="00BA319E" w:rsidRPr="008A77BF">
              <w:rPr>
                <w:bCs/>
                <w:iCs/>
                <w:sz w:val="24"/>
                <w:szCs w:val="24"/>
                <w:lang w:bidi="ar-SA"/>
              </w:rPr>
              <w:t xml:space="preserve"> В 2 ч.</w:t>
            </w:r>
            <w:r w:rsidR="000F7C8B" w:rsidRPr="008A77BF">
              <w:rPr>
                <w:bCs/>
                <w:iCs/>
                <w:sz w:val="24"/>
                <w:szCs w:val="24"/>
                <w:lang w:bidi="ar-SA"/>
              </w:rPr>
              <w:t xml:space="preserve">: </w:t>
            </w:r>
            <w:r w:rsidR="00BA319E" w:rsidRPr="008A77BF">
              <w:rPr>
                <w:bCs/>
                <w:iCs/>
                <w:sz w:val="24"/>
                <w:szCs w:val="24"/>
                <w:lang w:bidi="ar-SA"/>
              </w:rPr>
              <w:t>Ч. 1-</w:t>
            </w:r>
            <w:r w:rsidR="00BA319E" w:rsidRPr="008A77BF">
              <w:rPr>
                <w:rFonts w:eastAsiaTheme="minorHAnsi"/>
                <w:color w:val="000000"/>
                <w:sz w:val="24"/>
                <w:szCs w:val="24"/>
                <w:lang w:eastAsia="en-US"/>
              </w:rPr>
              <w:t xml:space="preserve"> Казань, «Магариф- Вакыт»</w:t>
            </w:r>
          </w:p>
          <w:p w:rsidR="00BA319E" w:rsidRPr="008A77BF" w:rsidRDefault="00BA319E" w:rsidP="008A77BF">
            <w:pPr>
              <w:pStyle w:val="a8"/>
              <w:rPr>
                <w:rFonts w:eastAsiaTheme="minorHAnsi"/>
                <w:color w:val="000000"/>
                <w:sz w:val="24"/>
                <w:szCs w:val="24"/>
                <w:lang w:eastAsia="en-US"/>
              </w:rPr>
            </w:pPr>
            <w:r w:rsidRPr="008A77BF">
              <w:rPr>
                <w:bCs/>
                <w:iCs/>
                <w:sz w:val="24"/>
                <w:szCs w:val="24"/>
                <w:lang w:bidi="ar-SA"/>
              </w:rPr>
              <w:t xml:space="preserve">3. </w:t>
            </w:r>
            <w:r w:rsidRPr="008A77BF">
              <w:rPr>
                <w:rFonts w:eastAsiaTheme="minorHAnsi"/>
                <w:color w:val="000000"/>
                <w:sz w:val="24"/>
                <w:szCs w:val="24"/>
                <w:lang w:eastAsia="en-US"/>
              </w:rPr>
              <w:t>Мияссаровой И. Х.,  Файзрахмановой К. Ф.. Татарский язык: Учебник: 2 класс.</w:t>
            </w:r>
            <w:r w:rsidRPr="008A77BF">
              <w:rPr>
                <w:bCs/>
                <w:iCs/>
                <w:sz w:val="24"/>
                <w:szCs w:val="24"/>
                <w:lang w:bidi="ar-SA"/>
              </w:rPr>
              <w:t xml:space="preserve"> В 2 ч.</w:t>
            </w:r>
            <w:r w:rsidR="000F7C8B" w:rsidRPr="008A77BF">
              <w:rPr>
                <w:bCs/>
                <w:iCs/>
                <w:sz w:val="24"/>
                <w:szCs w:val="24"/>
                <w:lang w:bidi="ar-SA"/>
              </w:rPr>
              <w:t>:</w:t>
            </w:r>
            <w:r w:rsidRPr="008A77BF">
              <w:rPr>
                <w:bCs/>
                <w:iCs/>
                <w:sz w:val="24"/>
                <w:szCs w:val="24"/>
                <w:lang w:bidi="ar-SA"/>
              </w:rPr>
              <w:t xml:space="preserve"> Ч. 2-</w:t>
            </w:r>
            <w:r w:rsidRPr="008A77BF">
              <w:rPr>
                <w:rFonts w:eastAsiaTheme="minorHAnsi"/>
                <w:color w:val="000000"/>
                <w:sz w:val="24"/>
                <w:szCs w:val="24"/>
                <w:lang w:eastAsia="en-US"/>
              </w:rPr>
              <w:t xml:space="preserve"> Казань, «Магариф- Вакыт»</w:t>
            </w:r>
          </w:p>
          <w:p w:rsidR="00BA319E" w:rsidRPr="008A77BF" w:rsidRDefault="00BA319E" w:rsidP="008A77BF">
            <w:pPr>
              <w:pStyle w:val="a8"/>
              <w:rPr>
                <w:bCs/>
                <w:iCs/>
                <w:sz w:val="24"/>
                <w:szCs w:val="24"/>
                <w:lang w:bidi="ar-SA"/>
              </w:rPr>
            </w:pPr>
            <w:r w:rsidRPr="008A77BF">
              <w:rPr>
                <w:rFonts w:eastAsiaTheme="minorHAnsi"/>
                <w:color w:val="000000"/>
                <w:sz w:val="24"/>
                <w:szCs w:val="24"/>
                <w:lang w:eastAsia="en-US"/>
              </w:rPr>
              <w:t>4.</w:t>
            </w:r>
            <w:r w:rsidRPr="008A77BF">
              <w:rPr>
                <w:bCs/>
                <w:iCs/>
                <w:sz w:val="24"/>
                <w:szCs w:val="24"/>
                <w:lang w:bidi="ar-SA"/>
              </w:rPr>
              <w:t xml:space="preserve">  </w:t>
            </w:r>
            <w:r w:rsidRPr="008A77BF">
              <w:rPr>
                <w:rFonts w:eastAsiaTheme="minorHAnsi"/>
                <w:color w:val="000000"/>
                <w:sz w:val="24"/>
                <w:szCs w:val="24"/>
                <w:lang w:eastAsia="en-US"/>
              </w:rPr>
              <w:t>Мияссаровой И. Х.,  Файзрахмановой К. Ф.. Татарский язык: Учебник: 3 класс.</w:t>
            </w:r>
            <w:r w:rsidRPr="008A77BF">
              <w:rPr>
                <w:bCs/>
                <w:iCs/>
                <w:sz w:val="24"/>
                <w:szCs w:val="24"/>
                <w:lang w:bidi="ar-SA"/>
              </w:rPr>
              <w:t xml:space="preserve"> В 2 ч.</w:t>
            </w:r>
            <w:r w:rsidR="000F7C8B" w:rsidRPr="008A77BF">
              <w:rPr>
                <w:bCs/>
                <w:iCs/>
                <w:sz w:val="24"/>
                <w:szCs w:val="24"/>
                <w:lang w:bidi="ar-SA"/>
              </w:rPr>
              <w:t>:</w:t>
            </w:r>
            <w:r w:rsidRPr="008A77BF">
              <w:rPr>
                <w:bCs/>
                <w:iCs/>
                <w:sz w:val="24"/>
                <w:szCs w:val="24"/>
                <w:lang w:bidi="ar-SA"/>
              </w:rPr>
              <w:t xml:space="preserve"> Ч. 1-</w:t>
            </w:r>
            <w:r w:rsidRPr="008A77BF">
              <w:rPr>
                <w:rFonts w:eastAsiaTheme="minorHAnsi"/>
                <w:color w:val="000000"/>
                <w:sz w:val="24"/>
                <w:szCs w:val="24"/>
                <w:lang w:eastAsia="en-US"/>
              </w:rPr>
              <w:t xml:space="preserve"> Казань, «Магариф- Вакыт»</w:t>
            </w:r>
          </w:p>
          <w:p w:rsidR="00BA319E" w:rsidRPr="008A77BF" w:rsidRDefault="00BA319E" w:rsidP="008A77BF">
            <w:pPr>
              <w:pStyle w:val="a8"/>
              <w:rPr>
                <w:rFonts w:eastAsiaTheme="minorHAnsi"/>
                <w:color w:val="000000"/>
                <w:sz w:val="24"/>
                <w:szCs w:val="24"/>
                <w:lang w:eastAsia="en-US"/>
              </w:rPr>
            </w:pPr>
            <w:r w:rsidRPr="008A77BF">
              <w:rPr>
                <w:bCs/>
                <w:iCs/>
                <w:sz w:val="24"/>
                <w:szCs w:val="24"/>
                <w:lang w:bidi="ar-SA"/>
              </w:rPr>
              <w:t xml:space="preserve">5. </w:t>
            </w:r>
            <w:r w:rsidRPr="008A77BF">
              <w:rPr>
                <w:rFonts w:eastAsiaTheme="minorHAnsi"/>
                <w:color w:val="000000"/>
                <w:sz w:val="24"/>
                <w:szCs w:val="24"/>
                <w:lang w:eastAsia="en-US"/>
              </w:rPr>
              <w:t>Мияссаровой И. Х.,  Файзрахмановой К. Ф.. Татарский язык: Учебник: 3 класс.</w:t>
            </w:r>
            <w:r w:rsidRPr="008A77BF">
              <w:rPr>
                <w:bCs/>
                <w:iCs/>
                <w:sz w:val="24"/>
                <w:szCs w:val="24"/>
                <w:lang w:bidi="ar-SA"/>
              </w:rPr>
              <w:t xml:space="preserve"> В 2 ч.</w:t>
            </w:r>
            <w:r w:rsidR="000F7C8B" w:rsidRPr="008A77BF">
              <w:rPr>
                <w:bCs/>
                <w:iCs/>
                <w:sz w:val="24"/>
                <w:szCs w:val="24"/>
                <w:lang w:bidi="ar-SA"/>
              </w:rPr>
              <w:t>:</w:t>
            </w:r>
            <w:r w:rsidRPr="008A77BF">
              <w:rPr>
                <w:bCs/>
                <w:iCs/>
                <w:sz w:val="24"/>
                <w:szCs w:val="24"/>
                <w:lang w:bidi="ar-SA"/>
              </w:rPr>
              <w:t xml:space="preserve"> Ч. 2-</w:t>
            </w:r>
            <w:r w:rsidRPr="008A77BF">
              <w:rPr>
                <w:rFonts w:eastAsiaTheme="minorHAnsi"/>
                <w:color w:val="000000"/>
                <w:sz w:val="24"/>
                <w:szCs w:val="24"/>
                <w:lang w:eastAsia="en-US"/>
              </w:rPr>
              <w:t xml:space="preserve"> Казань, «Магариф- Вакыт»</w:t>
            </w:r>
          </w:p>
          <w:p w:rsidR="00BA319E" w:rsidRPr="008A77BF" w:rsidRDefault="00BA319E" w:rsidP="008A77BF">
            <w:pPr>
              <w:pStyle w:val="a8"/>
              <w:rPr>
                <w:bCs/>
                <w:iCs/>
                <w:sz w:val="24"/>
                <w:szCs w:val="24"/>
                <w:lang w:bidi="ar-SA"/>
              </w:rPr>
            </w:pPr>
            <w:r w:rsidRPr="008A77BF">
              <w:rPr>
                <w:bCs/>
                <w:iCs/>
                <w:sz w:val="24"/>
                <w:szCs w:val="24"/>
                <w:lang w:bidi="ar-SA"/>
              </w:rPr>
              <w:t xml:space="preserve">6. </w:t>
            </w:r>
            <w:r w:rsidRPr="008A77BF">
              <w:rPr>
                <w:rFonts w:eastAsiaTheme="minorHAnsi"/>
                <w:color w:val="000000"/>
                <w:sz w:val="24"/>
                <w:szCs w:val="24"/>
                <w:lang w:eastAsia="en-US"/>
              </w:rPr>
              <w:t>Мияссаровой И. Х.,  Файзрахмановой К. Ф.. Татарский язык: Учебник: 4 класс.</w:t>
            </w:r>
            <w:r w:rsidRPr="008A77BF">
              <w:rPr>
                <w:bCs/>
                <w:iCs/>
                <w:sz w:val="24"/>
                <w:szCs w:val="24"/>
                <w:lang w:bidi="ar-SA"/>
              </w:rPr>
              <w:t xml:space="preserve"> В 2 ч.</w:t>
            </w:r>
            <w:r w:rsidR="000F7C8B" w:rsidRPr="008A77BF">
              <w:rPr>
                <w:bCs/>
                <w:iCs/>
                <w:sz w:val="24"/>
                <w:szCs w:val="24"/>
                <w:lang w:bidi="ar-SA"/>
              </w:rPr>
              <w:t xml:space="preserve">: </w:t>
            </w:r>
            <w:r w:rsidRPr="008A77BF">
              <w:rPr>
                <w:bCs/>
                <w:iCs/>
                <w:sz w:val="24"/>
                <w:szCs w:val="24"/>
                <w:lang w:bidi="ar-SA"/>
              </w:rPr>
              <w:t>Ч. 1-</w:t>
            </w:r>
            <w:r w:rsidRPr="008A77BF">
              <w:rPr>
                <w:rFonts w:eastAsiaTheme="minorHAnsi"/>
                <w:color w:val="000000"/>
                <w:sz w:val="24"/>
                <w:szCs w:val="24"/>
                <w:lang w:eastAsia="en-US"/>
              </w:rPr>
              <w:t xml:space="preserve"> Казань, «Магариф- Вакыт»</w:t>
            </w:r>
          </w:p>
          <w:p w:rsidR="00BA319E" w:rsidRPr="008A77BF" w:rsidRDefault="00BA319E" w:rsidP="008A77BF">
            <w:pPr>
              <w:pStyle w:val="a8"/>
              <w:rPr>
                <w:color w:val="000000"/>
                <w:sz w:val="24"/>
                <w:szCs w:val="24"/>
              </w:rPr>
            </w:pPr>
            <w:r w:rsidRPr="008A77BF">
              <w:rPr>
                <w:bCs/>
                <w:iCs/>
                <w:sz w:val="24"/>
                <w:szCs w:val="24"/>
                <w:lang w:bidi="ar-SA"/>
              </w:rPr>
              <w:t xml:space="preserve">7. </w:t>
            </w:r>
            <w:r w:rsidRPr="008A77BF">
              <w:rPr>
                <w:rFonts w:eastAsiaTheme="minorHAnsi"/>
                <w:color w:val="000000"/>
                <w:sz w:val="24"/>
                <w:szCs w:val="24"/>
                <w:lang w:eastAsia="en-US"/>
              </w:rPr>
              <w:t>Мияссаровой И. Х.,  Файзрахмановой К. Ф.. Татарский язык: Учебник: 4 класс.</w:t>
            </w:r>
            <w:r w:rsidRPr="008A77BF">
              <w:rPr>
                <w:bCs/>
                <w:iCs/>
                <w:sz w:val="24"/>
                <w:szCs w:val="24"/>
                <w:lang w:bidi="ar-SA"/>
              </w:rPr>
              <w:t xml:space="preserve"> В 2 ч. </w:t>
            </w:r>
            <w:r w:rsidR="000F7C8B" w:rsidRPr="008A77BF">
              <w:rPr>
                <w:bCs/>
                <w:iCs/>
                <w:sz w:val="24"/>
                <w:szCs w:val="24"/>
                <w:lang w:bidi="ar-SA"/>
              </w:rPr>
              <w:t>:</w:t>
            </w:r>
            <w:r w:rsidRPr="008A77BF">
              <w:rPr>
                <w:bCs/>
                <w:iCs/>
                <w:sz w:val="24"/>
                <w:szCs w:val="24"/>
                <w:lang w:bidi="ar-SA"/>
              </w:rPr>
              <w:t>Ч. 2-</w:t>
            </w:r>
            <w:r w:rsidRPr="008A77BF">
              <w:rPr>
                <w:rFonts w:eastAsiaTheme="minorHAnsi"/>
                <w:color w:val="000000"/>
                <w:sz w:val="24"/>
                <w:szCs w:val="24"/>
                <w:lang w:eastAsia="en-US"/>
              </w:rPr>
              <w:t xml:space="preserve"> Казань, «Магариф- Вакыт»</w:t>
            </w:r>
          </w:p>
        </w:tc>
      </w:tr>
      <w:tr w:rsidR="00EA7523" w:rsidRPr="008A77BF" w:rsidTr="00031120">
        <w:trPr>
          <w:trHeight w:val="391"/>
        </w:trPr>
        <w:tc>
          <w:tcPr>
            <w:tcW w:w="473" w:type="dxa"/>
          </w:tcPr>
          <w:p w:rsidR="00EA7523" w:rsidRPr="008A77BF" w:rsidRDefault="00EA7523" w:rsidP="008A77BF">
            <w:pPr>
              <w:pStyle w:val="a8"/>
              <w:rPr>
                <w:sz w:val="24"/>
                <w:szCs w:val="24"/>
              </w:rPr>
            </w:pPr>
            <w:r w:rsidRPr="008A77BF">
              <w:rPr>
                <w:sz w:val="24"/>
                <w:szCs w:val="24"/>
              </w:rPr>
              <w:t>3.</w:t>
            </w:r>
          </w:p>
        </w:tc>
        <w:tc>
          <w:tcPr>
            <w:tcW w:w="4105" w:type="dxa"/>
          </w:tcPr>
          <w:p w:rsidR="00EA7523" w:rsidRPr="008A77BF" w:rsidRDefault="00EA7523" w:rsidP="008A77BF">
            <w:pPr>
              <w:pStyle w:val="a8"/>
              <w:rPr>
                <w:sz w:val="24"/>
                <w:szCs w:val="24"/>
              </w:rPr>
            </w:pPr>
            <w:r w:rsidRPr="008A77BF">
              <w:rPr>
                <w:sz w:val="24"/>
                <w:szCs w:val="24"/>
              </w:rPr>
              <w:t>Основные цели и задачи</w:t>
            </w:r>
          </w:p>
        </w:tc>
        <w:tc>
          <w:tcPr>
            <w:tcW w:w="10348" w:type="dxa"/>
          </w:tcPr>
          <w:p w:rsidR="004A5FFC" w:rsidRPr="008A77BF" w:rsidRDefault="004A5FFC" w:rsidP="008A77BF">
            <w:pPr>
              <w:pStyle w:val="a8"/>
              <w:rPr>
                <w:sz w:val="24"/>
                <w:szCs w:val="24"/>
              </w:rPr>
            </w:pPr>
            <w:r w:rsidRPr="008A77BF">
              <w:rPr>
                <w:sz w:val="24"/>
                <w:szCs w:val="24"/>
              </w:rPr>
              <w:t xml:space="preserve">   Целью программы является </w:t>
            </w:r>
            <w:r w:rsidRPr="008A77BF">
              <w:rPr>
                <w:spacing w:val="-3"/>
                <w:sz w:val="24"/>
                <w:szCs w:val="24"/>
              </w:rPr>
              <w:t xml:space="preserve">формирование духовно свободной личности, ориентированной </w:t>
            </w:r>
            <w:r w:rsidRPr="008A77BF">
              <w:rPr>
                <w:spacing w:val="-4"/>
                <w:sz w:val="24"/>
                <w:szCs w:val="24"/>
              </w:rPr>
              <w:t xml:space="preserve">на ценности родной, русской и мировой культуры, осознающей себя </w:t>
            </w:r>
            <w:r w:rsidRPr="008A77BF">
              <w:rPr>
                <w:spacing w:val="-6"/>
                <w:sz w:val="24"/>
                <w:szCs w:val="24"/>
              </w:rPr>
              <w:t>представителем конкретного этноса и гражданином многонациональ</w:t>
            </w:r>
            <w:r w:rsidRPr="008A77BF">
              <w:rPr>
                <w:spacing w:val="-6"/>
                <w:sz w:val="24"/>
                <w:szCs w:val="24"/>
              </w:rPr>
              <w:softHyphen/>
            </w:r>
            <w:r w:rsidRPr="008A77BF">
              <w:rPr>
                <w:spacing w:val="-2"/>
                <w:sz w:val="24"/>
                <w:szCs w:val="24"/>
              </w:rPr>
              <w:t xml:space="preserve">ного российского государства, </w:t>
            </w:r>
            <w:r w:rsidRPr="008A77BF">
              <w:rPr>
                <w:sz w:val="24"/>
                <w:szCs w:val="24"/>
              </w:rPr>
              <w:t xml:space="preserve">развитие устной и письменной речи учащихся, совершенствование речевой деятельности по всем ее видам, формирование и развитие лингвистической компетенции. </w:t>
            </w:r>
          </w:p>
          <w:p w:rsidR="004A5FFC" w:rsidRPr="008A77BF" w:rsidRDefault="004A5FFC" w:rsidP="008A77BF">
            <w:pPr>
              <w:pStyle w:val="a8"/>
              <w:rPr>
                <w:sz w:val="24"/>
                <w:szCs w:val="24"/>
              </w:rPr>
            </w:pPr>
            <w:r w:rsidRPr="008A77BF">
              <w:rPr>
                <w:sz w:val="24"/>
                <w:szCs w:val="24"/>
              </w:rPr>
              <w:lastRenderedPageBreak/>
              <w:t>Задачи изучения учебного предмета следующие:</w:t>
            </w:r>
          </w:p>
          <w:p w:rsidR="004A5FFC" w:rsidRPr="008A77BF" w:rsidRDefault="004A5FFC" w:rsidP="008A77BF">
            <w:pPr>
              <w:pStyle w:val="a8"/>
              <w:rPr>
                <w:sz w:val="24"/>
                <w:szCs w:val="24"/>
              </w:rPr>
            </w:pPr>
            <w:r w:rsidRPr="008A77BF">
              <w:rPr>
                <w:sz w:val="24"/>
                <w:szCs w:val="24"/>
              </w:rPr>
              <w:t>обеспечение мотивации обучения родному языку;</w:t>
            </w:r>
          </w:p>
          <w:p w:rsidR="004A5FFC" w:rsidRPr="008A77BF" w:rsidRDefault="004A5FFC" w:rsidP="008A77BF">
            <w:pPr>
              <w:pStyle w:val="a8"/>
              <w:rPr>
                <w:sz w:val="24"/>
                <w:szCs w:val="24"/>
              </w:rPr>
            </w:pPr>
            <w:r w:rsidRPr="008A77BF">
              <w:rPr>
                <w:sz w:val="24"/>
                <w:szCs w:val="24"/>
              </w:rPr>
              <w:t xml:space="preserve">формирование первоначальной лингвистической компетенции по всем уровням татарского языка; </w:t>
            </w:r>
          </w:p>
          <w:p w:rsidR="004A5FFC" w:rsidRPr="008A77BF" w:rsidRDefault="004A5FFC" w:rsidP="008A77BF">
            <w:pPr>
              <w:pStyle w:val="a8"/>
              <w:rPr>
                <w:sz w:val="24"/>
                <w:szCs w:val="24"/>
              </w:rPr>
            </w:pPr>
            <w:r w:rsidRPr="008A77BF">
              <w:rPr>
                <w:sz w:val="24"/>
                <w:szCs w:val="24"/>
              </w:rPr>
              <w:t xml:space="preserve">воспитание положительного ценностного отношения и уважения к родному языку; </w:t>
            </w:r>
          </w:p>
          <w:p w:rsidR="004A5FFC" w:rsidRPr="008A77BF" w:rsidRDefault="004A5FFC" w:rsidP="008A77BF">
            <w:pPr>
              <w:pStyle w:val="a8"/>
              <w:rPr>
                <w:sz w:val="24"/>
                <w:szCs w:val="24"/>
              </w:rPr>
            </w:pPr>
            <w:r w:rsidRPr="008A77BF">
              <w:rPr>
                <w:sz w:val="24"/>
                <w:szCs w:val="24"/>
              </w:rPr>
              <w:t xml:space="preserve">формирование гражданских и патриотических чувств; </w:t>
            </w:r>
          </w:p>
          <w:p w:rsidR="004A5FFC" w:rsidRPr="008A77BF" w:rsidRDefault="004A5FFC" w:rsidP="008A77BF">
            <w:pPr>
              <w:pStyle w:val="a8"/>
              <w:rPr>
                <w:sz w:val="24"/>
                <w:szCs w:val="24"/>
              </w:rPr>
            </w:pPr>
            <w:r w:rsidRPr="008A77BF">
              <w:rPr>
                <w:sz w:val="24"/>
                <w:szCs w:val="24"/>
              </w:rPr>
              <w:t>овладение умениями связной устной и письменной речи;</w:t>
            </w:r>
          </w:p>
          <w:p w:rsidR="004A5FFC" w:rsidRPr="008A77BF" w:rsidRDefault="004A5FFC" w:rsidP="008A77BF">
            <w:pPr>
              <w:pStyle w:val="a8"/>
              <w:rPr>
                <w:sz w:val="24"/>
                <w:szCs w:val="24"/>
              </w:rPr>
            </w:pPr>
            <w:r w:rsidRPr="008A77BF">
              <w:rPr>
                <w:sz w:val="24"/>
                <w:szCs w:val="24"/>
              </w:rPr>
              <w:t>развитие культуроведческой компетенции учащихся.</w:t>
            </w:r>
          </w:p>
          <w:p w:rsidR="004A5FFC" w:rsidRPr="008A77BF" w:rsidRDefault="004A5FFC" w:rsidP="008A77BF">
            <w:pPr>
              <w:pStyle w:val="a8"/>
              <w:rPr>
                <w:sz w:val="24"/>
                <w:szCs w:val="24"/>
              </w:rPr>
            </w:pPr>
          </w:p>
          <w:p w:rsidR="00EA7523" w:rsidRPr="008A77BF" w:rsidRDefault="00EA7523" w:rsidP="008A77BF">
            <w:pPr>
              <w:pStyle w:val="a8"/>
              <w:rPr>
                <w:sz w:val="24"/>
                <w:szCs w:val="24"/>
              </w:rPr>
            </w:pPr>
          </w:p>
        </w:tc>
      </w:tr>
      <w:tr w:rsidR="00EA7523" w:rsidRPr="008A77BF" w:rsidTr="009A4087">
        <w:trPr>
          <w:trHeight w:val="983"/>
        </w:trPr>
        <w:tc>
          <w:tcPr>
            <w:tcW w:w="473" w:type="dxa"/>
          </w:tcPr>
          <w:p w:rsidR="00EA7523" w:rsidRPr="008A77BF" w:rsidRDefault="00EA7523" w:rsidP="008A77BF">
            <w:pPr>
              <w:pStyle w:val="a8"/>
              <w:rPr>
                <w:sz w:val="24"/>
                <w:szCs w:val="24"/>
              </w:rPr>
            </w:pPr>
            <w:r w:rsidRPr="008A77BF">
              <w:rPr>
                <w:sz w:val="24"/>
                <w:szCs w:val="24"/>
              </w:rPr>
              <w:lastRenderedPageBreak/>
              <w:t>4.</w:t>
            </w:r>
          </w:p>
        </w:tc>
        <w:tc>
          <w:tcPr>
            <w:tcW w:w="4105" w:type="dxa"/>
          </w:tcPr>
          <w:p w:rsidR="00EA7523" w:rsidRPr="008A77BF" w:rsidRDefault="00EA7523" w:rsidP="008A77BF">
            <w:pPr>
              <w:pStyle w:val="a8"/>
              <w:rPr>
                <w:sz w:val="24"/>
                <w:szCs w:val="24"/>
              </w:rPr>
            </w:pPr>
            <w:r w:rsidRPr="008A77BF">
              <w:rPr>
                <w:sz w:val="24"/>
                <w:szCs w:val="24"/>
              </w:rPr>
              <w:t>Количество часов на изучение дисциплины</w:t>
            </w:r>
          </w:p>
        </w:tc>
        <w:tc>
          <w:tcPr>
            <w:tcW w:w="10348" w:type="dxa"/>
          </w:tcPr>
          <w:p w:rsidR="000F7C8B" w:rsidRPr="008A77BF" w:rsidRDefault="000F7C8B" w:rsidP="008A77BF">
            <w:pPr>
              <w:pStyle w:val="a8"/>
              <w:rPr>
                <w:color w:val="000000"/>
                <w:sz w:val="24"/>
                <w:szCs w:val="24"/>
                <w:lang w:eastAsia="ar-SA" w:bidi="ar-SA"/>
              </w:rPr>
            </w:pPr>
            <w:r w:rsidRPr="008A77BF">
              <w:rPr>
                <w:color w:val="000000"/>
                <w:sz w:val="24"/>
                <w:szCs w:val="24"/>
                <w:lang w:eastAsia="ar-SA" w:bidi="ar-SA"/>
              </w:rPr>
              <w:t xml:space="preserve">На изучение татарского языка в начальной школе выделяется </w:t>
            </w:r>
            <w:r w:rsidR="00AE513D" w:rsidRPr="008A77BF">
              <w:rPr>
                <w:color w:val="000000"/>
                <w:sz w:val="24"/>
                <w:szCs w:val="24"/>
                <w:lang w:eastAsia="ar-SA" w:bidi="ar-SA"/>
              </w:rPr>
              <w:t>264</w:t>
            </w:r>
            <w:r w:rsidRPr="008A77BF">
              <w:rPr>
                <w:color w:val="000000"/>
                <w:sz w:val="24"/>
                <w:szCs w:val="24"/>
                <w:lang w:eastAsia="ar-SA" w:bidi="ar-SA"/>
              </w:rPr>
              <w:t xml:space="preserve"> ч.</w:t>
            </w:r>
          </w:p>
          <w:p w:rsidR="000F7C8B" w:rsidRPr="008A77BF" w:rsidRDefault="000F7C8B" w:rsidP="008A77BF">
            <w:pPr>
              <w:pStyle w:val="a8"/>
              <w:rPr>
                <w:color w:val="000000"/>
                <w:sz w:val="24"/>
                <w:szCs w:val="24"/>
                <w:lang w:eastAsia="ar-SA" w:bidi="ar-SA"/>
              </w:rPr>
            </w:pPr>
            <w:r w:rsidRPr="008A77BF">
              <w:rPr>
                <w:color w:val="000000"/>
                <w:sz w:val="24"/>
                <w:szCs w:val="24"/>
                <w:lang w:eastAsia="ar-SA" w:bidi="ar-SA"/>
              </w:rPr>
              <w:t xml:space="preserve"> В 1 классе — </w:t>
            </w:r>
            <w:r w:rsidR="00AE513D" w:rsidRPr="008A77BF">
              <w:rPr>
                <w:color w:val="000000"/>
                <w:sz w:val="24"/>
                <w:szCs w:val="24"/>
                <w:lang w:eastAsia="ar-SA" w:bidi="ar-SA"/>
              </w:rPr>
              <w:t>66</w:t>
            </w:r>
            <w:r w:rsidRPr="008A77BF">
              <w:rPr>
                <w:color w:val="000000"/>
                <w:sz w:val="24"/>
                <w:szCs w:val="24"/>
                <w:lang w:eastAsia="ar-SA" w:bidi="ar-SA"/>
              </w:rPr>
              <w:t> ч</w:t>
            </w:r>
            <w:r w:rsidR="00AE513D" w:rsidRPr="008A77BF">
              <w:rPr>
                <w:color w:val="000000"/>
                <w:sz w:val="24"/>
                <w:szCs w:val="24"/>
                <w:lang w:eastAsia="ar-SA" w:bidi="ar-SA"/>
              </w:rPr>
              <w:t xml:space="preserve"> (2</w:t>
            </w:r>
            <w:r w:rsidRPr="008A77BF">
              <w:rPr>
                <w:color w:val="000000"/>
                <w:sz w:val="24"/>
                <w:szCs w:val="24"/>
                <w:lang w:eastAsia="ar-SA" w:bidi="ar-SA"/>
              </w:rPr>
              <w:t xml:space="preserve"> ч в неделю, 33 учебные недели).</w:t>
            </w:r>
          </w:p>
          <w:p w:rsidR="00031120" w:rsidRPr="008A77BF" w:rsidRDefault="000F7C8B" w:rsidP="008A77BF">
            <w:pPr>
              <w:pStyle w:val="a8"/>
              <w:rPr>
                <w:sz w:val="24"/>
                <w:szCs w:val="24"/>
                <w:lang w:val="ba-RU"/>
              </w:rPr>
            </w:pPr>
            <w:r w:rsidRPr="008A77BF">
              <w:rPr>
                <w:color w:val="000000"/>
                <w:sz w:val="24"/>
                <w:szCs w:val="24"/>
                <w:lang w:eastAsia="ar-SA" w:bidi="ar-SA"/>
              </w:rPr>
              <w:t>Во 2—4 классах на уроки русского языка отводится по</w:t>
            </w:r>
            <w:r w:rsidR="00AE513D" w:rsidRPr="008A77BF">
              <w:rPr>
                <w:color w:val="000000"/>
                <w:sz w:val="24"/>
                <w:szCs w:val="24"/>
                <w:lang w:eastAsia="ar-SA" w:bidi="ar-SA"/>
              </w:rPr>
              <w:t xml:space="preserve"> 198</w:t>
            </w:r>
            <w:r w:rsidRPr="008A77BF">
              <w:rPr>
                <w:color w:val="000000"/>
                <w:sz w:val="24"/>
                <w:szCs w:val="24"/>
                <w:lang w:eastAsia="ar-SA" w:bidi="ar-SA"/>
              </w:rPr>
              <w:t xml:space="preserve"> ч</w:t>
            </w:r>
            <w:r w:rsidR="00AE513D" w:rsidRPr="008A77BF">
              <w:rPr>
                <w:color w:val="000000"/>
                <w:sz w:val="24"/>
                <w:szCs w:val="24"/>
                <w:lang w:eastAsia="ar-SA" w:bidi="ar-SA"/>
              </w:rPr>
              <w:t xml:space="preserve"> (2</w:t>
            </w:r>
            <w:r w:rsidRPr="008A77BF">
              <w:rPr>
                <w:color w:val="000000"/>
                <w:sz w:val="24"/>
                <w:szCs w:val="24"/>
                <w:lang w:eastAsia="ar-SA" w:bidi="ar-SA"/>
              </w:rPr>
              <w:t xml:space="preserve"> ч в неделю, 34 учебные недели в каждом классе).</w:t>
            </w:r>
          </w:p>
        </w:tc>
      </w:tr>
      <w:tr w:rsidR="00EA7523" w:rsidRPr="008A77BF" w:rsidTr="009A4087">
        <w:trPr>
          <w:trHeight w:val="265"/>
        </w:trPr>
        <w:tc>
          <w:tcPr>
            <w:tcW w:w="473" w:type="dxa"/>
          </w:tcPr>
          <w:p w:rsidR="00EA7523" w:rsidRPr="008A77BF" w:rsidRDefault="00EA7523" w:rsidP="008A77BF">
            <w:pPr>
              <w:pStyle w:val="a8"/>
              <w:rPr>
                <w:sz w:val="24"/>
                <w:szCs w:val="24"/>
              </w:rPr>
            </w:pPr>
            <w:r w:rsidRPr="008A77BF">
              <w:rPr>
                <w:sz w:val="24"/>
                <w:szCs w:val="24"/>
              </w:rPr>
              <w:t xml:space="preserve">5. </w:t>
            </w:r>
          </w:p>
        </w:tc>
        <w:tc>
          <w:tcPr>
            <w:tcW w:w="4105" w:type="dxa"/>
          </w:tcPr>
          <w:p w:rsidR="00EA7523" w:rsidRPr="008A77BF" w:rsidRDefault="00EA7523" w:rsidP="008A77BF">
            <w:pPr>
              <w:pStyle w:val="a8"/>
              <w:rPr>
                <w:sz w:val="24"/>
                <w:szCs w:val="24"/>
              </w:rPr>
            </w:pPr>
            <w:r w:rsidRPr="008A77BF">
              <w:rPr>
                <w:sz w:val="24"/>
                <w:szCs w:val="24"/>
              </w:rPr>
              <w:t>Требования к уровню подготовки учащегося</w:t>
            </w:r>
          </w:p>
        </w:tc>
        <w:tc>
          <w:tcPr>
            <w:tcW w:w="10348" w:type="dxa"/>
          </w:tcPr>
          <w:p w:rsidR="00DC7C98" w:rsidRPr="008A77BF" w:rsidRDefault="00DC7C98" w:rsidP="008A77BF">
            <w:pPr>
              <w:pStyle w:val="a8"/>
              <w:rPr>
                <w:sz w:val="24"/>
                <w:szCs w:val="24"/>
              </w:rPr>
            </w:pPr>
            <w:r w:rsidRPr="008A77BF">
              <w:rPr>
                <w:bCs/>
                <w:spacing w:val="-19"/>
                <w:sz w:val="24"/>
                <w:szCs w:val="24"/>
              </w:rPr>
              <w:t xml:space="preserve">      </w:t>
            </w:r>
            <w:r w:rsidRPr="008A77BF">
              <w:rPr>
                <w:sz w:val="24"/>
                <w:szCs w:val="24"/>
              </w:rPr>
              <w:t>Программа обеспечивает достижение выпускниками начальной школы определенных личностных, метапредметных и предметных результатов.</w:t>
            </w:r>
          </w:p>
          <w:p w:rsidR="00DC7C98" w:rsidRPr="008A77BF" w:rsidRDefault="00DC7C98" w:rsidP="008A77BF">
            <w:pPr>
              <w:pStyle w:val="a8"/>
              <w:rPr>
                <w:sz w:val="24"/>
                <w:szCs w:val="24"/>
              </w:rPr>
            </w:pPr>
            <w:r w:rsidRPr="008A77BF">
              <w:rPr>
                <w:sz w:val="24"/>
                <w:szCs w:val="24"/>
              </w:rPr>
              <w:t> </w:t>
            </w:r>
          </w:p>
          <w:p w:rsidR="00DC7C98" w:rsidRPr="008A77BF" w:rsidRDefault="00DC7C98" w:rsidP="008A77BF">
            <w:pPr>
              <w:pStyle w:val="a8"/>
              <w:rPr>
                <w:sz w:val="24"/>
                <w:szCs w:val="24"/>
              </w:rPr>
            </w:pPr>
            <w:r w:rsidRPr="008A77BF">
              <w:rPr>
                <w:bCs/>
                <w:sz w:val="24"/>
                <w:szCs w:val="24"/>
              </w:rPr>
              <w:t>Личностные результаты</w:t>
            </w:r>
          </w:p>
          <w:p w:rsidR="00DC7C98" w:rsidRPr="008A77BF" w:rsidRDefault="00DC7C98" w:rsidP="008A77BF">
            <w:pPr>
              <w:pStyle w:val="a8"/>
              <w:rPr>
                <w:sz w:val="24"/>
                <w:szCs w:val="24"/>
              </w:rPr>
            </w:pPr>
            <w:r w:rsidRPr="008A77BF">
              <w:rPr>
                <w:sz w:val="24"/>
                <w:szCs w:val="24"/>
              </w:rPr>
              <w:t> </w:t>
            </w:r>
          </w:p>
          <w:p w:rsidR="00DC7C98" w:rsidRPr="008A77BF" w:rsidRDefault="00DC7C98" w:rsidP="008A77BF">
            <w:pPr>
              <w:pStyle w:val="a8"/>
              <w:rPr>
                <w:sz w:val="24"/>
                <w:szCs w:val="24"/>
              </w:rPr>
            </w:pPr>
            <w:r w:rsidRPr="008A77BF">
              <w:rPr>
                <w:sz w:val="24"/>
                <w:szCs w:val="24"/>
              </w:rPr>
              <w:t>1. Формирование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DC7C98" w:rsidRPr="008A77BF" w:rsidRDefault="00DC7C98" w:rsidP="008A77BF">
            <w:pPr>
              <w:pStyle w:val="a8"/>
              <w:rPr>
                <w:sz w:val="24"/>
                <w:szCs w:val="24"/>
              </w:rPr>
            </w:pPr>
            <w:r w:rsidRPr="008A77BF">
              <w:rPr>
                <w:sz w:val="24"/>
                <w:szCs w:val="24"/>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DC7C98" w:rsidRPr="008A77BF" w:rsidRDefault="00DC7C98" w:rsidP="008A77BF">
            <w:pPr>
              <w:pStyle w:val="a8"/>
              <w:rPr>
                <w:sz w:val="24"/>
                <w:szCs w:val="24"/>
              </w:rPr>
            </w:pPr>
            <w:r w:rsidRPr="008A77BF">
              <w:rPr>
                <w:sz w:val="24"/>
                <w:szCs w:val="24"/>
              </w:rPr>
              <w:t>3. Формирование уважительного отношения к иному мнению, истории и культуре других народов.</w:t>
            </w:r>
          </w:p>
          <w:p w:rsidR="00DC7C98" w:rsidRPr="008A77BF" w:rsidRDefault="00DC7C98" w:rsidP="008A77BF">
            <w:pPr>
              <w:pStyle w:val="a8"/>
              <w:rPr>
                <w:sz w:val="24"/>
                <w:szCs w:val="24"/>
              </w:rPr>
            </w:pPr>
            <w:r w:rsidRPr="008A77BF">
              <w:rPr>
                <w:sz w:val="24"/>
                <w:szCs w:val="24"/>
              </w:rPr>
              <w:t>4. Овладение начальными навыками адаптации в динамично изменяющемся и развивающемся мире.</w:t>
            </w:r>
          </w:p>
          <w:p w:rsidR="00DC7C98" w:rsidRPr="008A77BF" w:rsidRDefault="00DC7C98" w:rsidP="008A77BF">
            <w:pPr>
              <w:pStyle w:val="a8"/>
              <w:rPr>
                <w:sz w:val="24"/>
                <w:szCs w:val="24"/>
              </w:rPr>
            </w:pPr>
            <w:r w:rsidRPr="008A77BF">
              <w:rPr>
                <w:sz w:val="24"/>
                <w:szCs w:val="24"/>
              </w:rPr>
              <w:t>5. Принятие и освоение социальной роли обучающегося, развитие мотивов учебной деятельности и формирование личностного смысла учения.</w:t>
            </w:r>
          </w:p>
          <w:p w:rsidR="00DC7C98" w:rsidRPr="008A77BF" w:rsidRDefault="00DC7C98" w:rsidP="008A77BF">
            <w:pPr>
              <w:pStyle w:val="a8"/>
              <w:rPr>
                <w:sz w:val="24"/>
                <w:szCs w:val="24"/>
              </w:rPr>
            </w:pPr>
            <w:r w:rsidRPr="008A77BF">
              <w:rPr>
                <w:sz w:val="24"/>
                <w:szCs w:val="24"/>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DC7C98" w:rsidRPr="008A77BF" w:rsidRDefault="00DC7C98" w:rsidP="008A77BF">
            <w:pPr>
              <w:pStyle w:val="a8"/>
              <w:rPr>
                <w:sz w:val="24"/>
                <w:szCs w:val="24"/>
              </w:rPr>
            </w:pPr>
            <w:r w:rsidRPr="008A77BF">
              <w:rPr>
                <w:sz w:val="24"/>
                <w:szCs w:val="24"/>
              </w:rPr>
              <w:t>7. Формирование эстетических потребностей, ценностей и чувств.</w:t>
            </w:r>
          </w:p>
          <w:p w:rsidR="00DC7C98" w:rsidRPr="008A77BF" w:rsidRDefault="00DC7C98" w:rsidP="008A77BF">
            <w:pPr>
              <w:pStyle w:val="a8"/>
              <w:rPr>
                <w:sz w:val="24"/>
                <w:szCs w:val="24"/>
              </w:rPr>
            </w:pPr>
            <w:r w:rsidRPr="008A77BF">
              <w:rPr>
                <w:sz w:val="24"/>
                <w:szCs w:val="24"/>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DC7C98" w:rsidRPr="008A77BF" w:rsidRDefault="00DC7C98" w:rsidP="008A77BF">
            <w:pPr>
              <w:pStyle w:val="a8"/>
              <w:rPr>
                <w:sz w:val="24"/>
                <w:szCs w:val="24"/>
              </w:rPr>
            </w:pPr>
            <w:r w:rsidRPr="008A77BF">
              <w:rPr>
                <w:sz w:val="24"/>
                <w:szCs w:val="24"/>
              </w:rPr>
              <w:t>9. Развитие навыков сотрудничества с взрослыми и сверстниками в различных социальных ситуациях, умения не создавать конфликтов и находить выходы из спорных ситуаций.</w:t>
            </w:r>
          </w:p>
          <w:p w:rsidR="00DC7C98" w:rsidRPr="008A77BF" w:rsidRDefault="00DC7C98" w:rsidP="008A77BF">
            <w:pPr>
              <w:pStyle w:val="a8"/>
              <w:rPr>
                <w:sz w:val="24"/>
                <w:szCs w:val="24"/>
              </w:rPr>
            </w:pPr>
            <w:r w:rsidRPr="008A77BF">
              <w:rPr>
                <w:sz w:val="24"/>
                <w:szCs w:val="24"/>
              </w:rPr>
              <w:t>10. 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DC7C98" w:rsidRPr="008A77BF" w:rsidRDefault="00DC7C98" w:rsidP="008A77BF">
            <w:pPr>
              <w:pStyle w:val="a8"/>
              <w:rPr>
                <w:sz w:val="24"/>
                <w:szCs w:val="24"/>
              </w:rPr>
            </w:pPr>
            <w:r w:rsidRPr="008A77BF">
              <w:rPr>
                <w:sz w:val="24"/>
                <w:szCs w:val="24"/>
              </w:rPr>
              <w:lastRenderedPageBreak/>
              <w:t> </w:t>
            </w:r>
          </w:p>
          <w:p w:rsidR="00DC7C98" w:rsidRPr="008A77BF" w:rsidRDefault="00DC7C98" w:rsidP="008A77BF">
            <w:pPr>
              <w:pStyle w:val="a8"/>
              <w:rPr>
                <w:sz w:val="24"/>
                <w:szCs w:val="24"/>
              </w:rPr>
            </w:pPr>
            <w:r w:rsidRPr="008A77BF">
              <w:rPr>
                <w:bCs/>
                <w:sz w:val="24"/>
                <w:szCs w:val="24"/>
              </w:rPr>
              <w:t>Метапредметные</w:t>
            </w:r>
            <w:r w:rsidRPr="008A77BF">
              <w:rPr>
                <w:sz w:val="24"/>
                <w:szCs w:val="24"/>
              </w:rPr>
              <w:t xml:space="preserve"> </w:t>
            </w:r>
            <w:r w:rsidRPr="008A77BF">
              <w:rPr>
                <w:bCs/>
                <w:sz w:val="24"/>
                <w:szCs w:val="24"/>
              </w:rPr>
              <w:t>результаты</w:t>
            </w:r>
          </w:p>
          <w:p w:rsidR="00DC7C98" w:rsidRPr="008A77BF" w:rsidRDefault="00DC7C98" w:rsidP="008A77BF">
            <w:pPr>
              <w:pStyle w:val="a8"/>
              <w:rPr>
                <w:sz w:val="24"/>
                <w:szCs w:val="24"/>
              </w:rPr>
            </w:pPr>
            <w:r w:rsidRPr="008A77BF">
              <w:rPr>
                <w:sz w:val="24"/>
                <w:szCs w:val="24"/>
              </w:rPr>
              <w:t> </w:t>
            </w:r>
          </w:p>
          <w:p w:rsidR="00DC7C98" w:rsidRPr="008A77BF" w:rsidRDefault="00DC7C98" w:rsidP="008A77BF">
            <w:pPr>
              <w:pStyle w:val="a8"/>
              <w:rPr>
                <w:sz w:val="24"/>
                <w:szCs w:val="24"/>
              </w:rPr>
            </w:pPr>
            <w:r w:rsidRPr="008A77BF">
              <w:rPr>
                <w:sz w:val="24"/>
                <w:szCs w:val="24"/>
              </w:rPr>
              <w:t>1. Овладение способностью принимать и сохранять цели и задачи учебной деятельности, поиска средств её осуществления.</w:t>
            </w:r>
          </w:p>
          <w:p w:rsidR="00DC7C98" w:rsidRPr="008A77BF" w:rsidRDefault="00DC7C98" w:rsidP="008A77BF">
            <w:pPr>
              <w:pStyle w:val="a8"/>
              <w:rPr>
                <w:sz w:val="24"/>
                <w:szCs w:val="24"/>
              </w:rPr>
            </w:pPr>
            <w:r w:rsidRPr="008A77BF">
              <w:rPr>
                <w:sz w:val="24"/>
                <w:szCs w:val="24"/>
              </w:rPr>
              <w:t>2.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DC7C98" w:rsidRPr="008A77BF" w:rsidRDefault="00DC7C98" w:rsidP="008A77BF">
            <w:pPr>
              <w:pStyle w:val="a8"/>
              <w:rPr>
                <w:sz w:val="24"/>
                <w:szCs w:val="24"/>
              </w:rPr>
            </w:pPr>
            <w:r w:rsidRPr="008A77BF">
              <w:rPr>
                <w:sz w:val="24"/>
                <w:szCs w:val="24"/>
              </w:rPr>
              <w:t>3. Использование знаково-символических средств представления информации.</w:t>
            </w:r>
          </w:p>
          <w:p w:rsidR="00DC7C98" w:rsidRPr="008A77BF" w:rsidRDefault="00DC7C98" w:rsidP="008A77BF">
            <w:pPr>
              <w:pStyle w:val="a8"/>
              <w:rPr>
                <w:sz w:val="24"/>
                <w:szCs w:val="24"/>
              </w:rPr>
            </w:pPr>
            <w:r w:rsidRPr="008A77BF">
              <w:rPr>
                <w:sz w:val="24"/>
                <w:szCs w:val="24"/>
              </w:rPr>
              <w:t>4. Активное использование речевых средств и средств для решения коммуникативных и познавательных задач.</w:t>
            </w:r>
          </w:p>
          <w:p w:rsidR="00DC7C98" w:rsidRPr="008A77BF" w:rsidRDefault="00DC7C98" w:rsidP="008A77BF">
            <w:pPr>
              <w:pStyle w:val="a8"/>
              <w:rPr>
                <w:sz w:val="24"/>
                <w:szCs w:val="24"/>
              </w:rPr>
            </w:pPr>
            <w:r w:rsidRPr="008A77BF">
              <w:rPr>
                <w:sz w:val="24"/>
                <w:szCs w:val="24"/>
              </w:rPr>
              <w:t>5. Использование различных способов поиска (в справочных источниках), сбора, обработки, анализа, организации, передачи и интерпретации информации.</w:t>
            </w:r>
          </w:p>
          <w:p w:rsidR="00DC7C98" w:rsidRPr="008A77BF" w:rsidRDefault="00DC7C98" w:rsidP="008A77BF">
            <w:pPr>
              <w:pStyle w:val="a8"/>
              <w:rPr>
                <w:sz w:val="24"/>
                <w:szCs w:val="24"/>
              </w:rPr>
            </w:pPr>
            <w:r w:rsidRPr="008A77BF">
              <w:rPr>
                <w:sz w:val="24"/>
                <w:szCs w:val="24"/>
              </w:rPr>
              <w:t>6.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DC7C98" w:rsidRPr="008A77BF" w:rsidRDefault="00DC7C98" w:rsidP="008A77BF">
            <w:pPr>
              <w:pStyle w:val="a8"/>
              <w:rPr>
                <w:sz w:val="24"/>
                <w:szCs w:val="24"/>
              </w:rPr>
            </w:pPr>
            <w:r w:rsidRPr="008A77BF">
              <w:rPr>
                <w:sz w:val="24"/>
                <w:szCs w:val="24"/>
              </w:rPr>
              <w:t>7.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DC7C98" w:rsidRPr="008A77BF" w:rsidRDefault="00DC7C98" w:rsidP="008A77BF">
            <w:pPr>
              <w:pStyle w:val="a8"/>
              <w:rPr>
                <w:sz w:val="24"/>
                <w:szCs w:val="24"/>
              </w:rPr>
            </w:pPr>
            <w:r w:rsidRPr="008A77BF">
              <w:rPr>
                <w:sz w:val="24"/>
                <w:szCs w:val="24"/>
              </w:rPr>
              <w:t>8. 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DC7C98" w:rsidRPr="008A77BF" w:rsidRDefault="00DC7C98" w:rsidP="008A77BF">
            <w:pPr>
              <w:pStyle w:val="a8"/>
              <w:rPr>
                <w:sz w:val="24"/>
                <w:szCs w:val="24"/>
              </w:rPr>
            </w:pPr>
            <w:r w:rsidRPr="008A77BF">
              <w:rPr>
                <w:sz w:val="24"/>
                <w:szCs w:val="24"/>
              </w:rPr>
              <w:t>9.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DC7C98" w:rsidRPr="008A77BF" w:rsidRDefault="00DC7C98" w:rsidP="008A77BF">
            <w:pPr>
              <w:pStyle w:val="a8"/>
              <w:rPr>
                <w:sz w:val="24"/>
                <w:szCs w:val="24"/>
              </w:rPr>
            </w:pPr>
            <w:r w:rsidRPr="008A77BF">
              <w:rPr>
                <w:sz w:val="24"/>
                <w:szCs w:val="24"/>
              </w:rPr>
              <w:t>10. Готовность конструктивно разрешать конфликты посредством учёта интересов сторон и сотрудничества.</w:t>
            </w:r>
          </w:p>
          <w:p w:rsidR="00DC7C98" w:rsidRPr="008A77BF" w:rsidRDefault="00DC7C98" w:rsidP="008A77BF">
            <w:pPr>
              <w:pStyle w:val="a8"/>
              <w:rPr>
                <w:sz w:val="24"/>
                <w:szCs w:val="24"/>
              </w:rPr>
            </w:pPr>
            <w:r w:rsidRPr="008A77BF">
              <w:rPr>
                <w:sz w:val="24"/>
                <w:szCs w:val="24"/>
              </w:rPr>
              <w:t>11. 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«Татарский язык».</w:t>
            </w:r>
          </w:p>
          <w:p w:rsidR="00DC7C98" w:rsidRPr="008A77BF" w:rsidRDefault="00DC7C98" w:rsidP="008A77BF">
            <w:pPr>
              <w:pStyle w:val="a8"/>
              <w:rPr>
                <w:sz w:val="24"/>
                <w:szCs w:val="24"/>
              </w:rPr>
            </w:pPr>
            <w:r w:rsidRPr="008A77BF">
              <w:rPr>
                <w:sz w:val="24"/>
                <w:szCs w:val="24"/>
              </w:rPr>
              <w:t>12. Овладение базовыми предметными и межпредметными понятиями, отражающими существенные связи и отношения между объектами и процессами.</w:t>
            </w:r>
          </w:p>
          <w:p w:rsidR="00DC7C98" w:rsidRPr="008A77BF" w:rsidRDefault="00DC7C98" w:rsidP="008A77BF">
            <w:pPr>
              <w:pStyle w:val="a8"/>
              <w:rPr>
                <w:sz w:val="24"/>
                <w:szCs w:val="24"/>
              </w:rPr>
            </w:pPr>
            <w:r w:rsidRPr="008A77BF">
              <w:rPr>
                <w:sz w:val="24"/>
                <w:szCs w:val="24"/>
              </w:rPr>
              <w:t>13.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 Татарский язык».</w:t>
            </w:r>
          </w:p>
          <w:p w:rsidR="00DC7C98" w:rsidRPr="008A77BF" w:rsidRDefault="00DC7C98" w:rsidP="008A77BF">
            <w:pPr>
              <w:pStyle w:val="a8"/>
              <w:rPr>
                <w:sz w:val="24"/>
                <w:szCs w:val="24"/>
              </w:rPr>
            </w:pPr>
            <w:r w:rsidRPr="008A77BF">
              <w:rPr>
                <w:sz w:val="24"/>
                <w:szCs w:val="24"/>
              </w:rPr>
              <w:t> </w:t>
            </w:r>
          </w:p>
          <w:p w:rsidR="00DC7C98" w:rsidRPr="008A77BF" w:rsidRDefault="00DC7C98" w:rsidP="008A77BF">
            <w:pPr>
              <w:pStyle w:val="a8"/>
              <w:rPr>
                <w:sz w:val="24"/>
                <w:szCs w:val="24"/>
              </w:rPr>
            </w:pPr>
            <w:r w:rsidRPr="008A77BF">
              <w:rPr>
                <w:bCs/>
                <w:sz w:val="24"/>
                <w:szCs w:val="24"/>
              </w:rPr>
              <w:t>Предметные результаты</w:t>
            </w:r>
          </w:p>
          <w:p w:rsidR="00DC7C98" w:rsidRPr="008A77BF" w:rsidRDefault="00DC7C98" w:rsidP="008A77BF">
            <w:pPr>
              <w:pStyle w:val="a8"/>
              <w:rPr>
                <w:sz w:val="24"/>
                <w:szCs w:val="24"/>
              </w:rPr>
            </w:pPr>
            <w:r w:rsidRPr="008A77BF">
              <w:rPr>
                <w:sz w:val="24"/>
                <w:szCs w:val="24"/>
              </w:rPr>
              <w:t> </w:t>
            </w:r>
          </w:p>
          <w:p w:rsidR="00DC7C98" w:rsidRPr="008A77BF" w:rsidRDefault="00DC7C98" w:rsidP="008A77BF">
            <w:pPr>
              <w:pStyle w:val="a8"/>
              <w:rPr>
                <w:sz w:val="24"/>
                <w:szCs w:val="24"/>
              </w:rPr>
            </w:pPr>
            <w:r w:rsidRPr="008A77BF">
              <w:rPr>
                <w:sz w:val="24"/>
                <w:szCs w:val="24"/>
              </w:rPr>
              <w:t xml:space="preserve">1. Формирование первоначальных представлений о единстве и многообразии языкового и </w:t>
            </w:r>
            <w:r w:rsidRPr="008A77BF">
              <w:rPr>
                <w:sz w:val="24"/>
                <w:szCs w:val="24"/>
              </w:rPr>
              <w:lastRenderedPageBreak/>
              <w:t>культурного пространства России, о языке как основе национального самосознания.</w:t>
            </w:r>
          </w:p>
          <w:p w:rsidR="00DC7C98" w:rsidRPr="008A77BF" w:rsidRDefault="00DC7C98" w:rsidP="008A77BF">
            <w:pPr>
              <w:pStyle w:val="a8"/>
              <w:rPr>
                <w:sz w:val="24"/>
                <w:szCs w:val="24"/>
              </w:rPr>
            </w:pPr>
            <w:r w:rsidRPr="008A77BF">
              <w:rPr>
                <w:sz w:val="24"/>
                <w:szCs w:val="24"/>
              </w:rPr>
              <w:t xml:space="preserve">2. Понимание обучающимися того, что язык представляет собой явление национальной культуры и основное средство человеческого общения; </w:t>
            </w:r>
          </w:p>
          <w:p w:rsidR="00DC7C98" w:rsidRPr="008A77BF" w:rsidRDefault="00DC7C98" w:rsidP="008A77BF">
            <w:pPr>
              <w:pStyle w:val="a8"/>
              <w:rPr>
                <w:sz w:val="24"/>
                <w:szCs w:val="24"/>
              </w:rPr>
            </w:pPr>
            <w:r w:rsidRPr="008A77BF">
              <w:rPr>
                <w:sz w:val="24"/>
                <w:szCs w:val="24"/>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DC7C98" w:rsidRPr="008A77BF" w:rsidRDefault="00DC7C98" w:rsidP="008A77BF">
            <w:pPr>
              <w:pStyle w:val="a8"/>
              <w:rPr>
                <w:sz w:val="24"/>
                <w:szCs w:val="24"/>
              </w:rPr>
            </w:pPr>
            <w:r w:rsidRPr="008A77BF">
              <w:rPr>
                <w:sz w:val="24"/>
                <w:szCs w:val="24"/>
              </w:rPr>
              <w:t xml:space="preserve">4. Овладение первоначальными представлениями о нормах родного татарского  языка (орфоэпических, лексических, грамматических, орфографических, пунктуационных) и правилах речевого этикета. </w:t>
            </w:r>
          </w:p>
          <w:p w:rsidR="00DC7C98" w:rsidRPr="008A77BF" w:rsidRDefault="00DC7C98" w:rsidP="008A77BF">
            <w:pPr>
              <w:pStyle w:val="a8"/>
              <w:rPr>
                <w:sz w:val="24"/>
                <w:szCs w:val="24"/>
              </w:rPr>
            </w:pPr>
            <w:r w:rsidRPr="008A77BF">
              <w:rPr>
                <w:sz w:val="24"/>
                <w:szCs w:val="24"/>
              </w:rPr>
              <w:t>5. 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DC7C98" w:rsidRPr="008A77BF" w:rsidRDefault="00DC7C98" w:rsidP="008A77BF">
            <w:pPr>
              <w:pStyle w:val="a8"/>
              <w:rPr>
                <w:sz w:val="24"/>
                <w:szCs w:val="24"/>
              </w:rPr>
            </w:pPr>
            <w:r w:rsidRPr="008A77BF">
              <w:rPr>
                <w:sz w:val="24"/>
                <w:szCs w:val="24"/>
              </w:rPr>
              <w:t>6. 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Владение умением проверять написанное.</w:t>
            </w:r>
          </w:p>
          <w:p w:rsidR="00DC7C98" w:rsidRPr="008A77BF" w:rsidRDefault="00DC7C98" w:rsidP="008A77BF">
            <w:pPr>
              <w:pStyle w:val="a8"/>
              <w:rPr>
                <w:sz w:val="24"/>
                <w:szCs w:val="24"/>
              </w:rPr>
            </w:pPr>
            <w:r w:rsidRPr="008A77BF">
              <w:rPr>
                <w:sz w:val="24"/>
                <w:szCs w:val="24"/>
              </w:rPr>
              <w:t>7. 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rsidR="00DC7C98" w:rsidRPr="008A77BF" w:rsidRDefault="00DC7C98" w:rsidP="008A77BF">
            <w:pPr>
              <w:pStyle w:val="a8"/>
              <w:rPr>
                <w:sz w:val="24"/>
                <w:szCs w:val="24"/>
              </w:rPr>
            </w:pPr>
            <w:r w:rsidRPr="008A77BF">
              <w:rPr>
                <w:sz w:val="24"/>
                <w:szCs w:val="24"/>
              </w:rPr>
              <w:t>8. Освоение первоначальных научных представлений о системе и структуре русского языка: фонетике и графике, лексике, словообразовании (морфемике), морфологии и синтаксисе; об основных единицах языка, их признаках и особенностях употребления в речи;</w:t>
            </w:r>
          </w:p>
          <w:p w:rsidR="00DC7C98" w:rsidRPr="008A77BF" w:rsidRDefault="00DC7C98" w:rsidP="008A77BF">
            <w:pPr>
              <w:pStyle w:val="a8"/>
              <w:rPr>
                <w:spacing w:val="-2"/>
                <w:sz w:val="24"/>
                <w:szCs w:val="24"/>
              </w:rPr>
            </w:pPr>
            <w:r w:rsidRPr="008A77BF">
              <w:rPr>
                <w:sz w:val="24"/>
                <w:szCs w:val="24"/>
              </w:rPr>
              <w:t xml:space="preserve">9. 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 </w:t>
            </w:r>
            <w:r w:rsidRPr="008A77BF">
              <w:rPr>
                <w:spacing w:val="-2"/>
                <w:sz w:val="24"/>
                <w:szCs w:val="24"/>
              </w:rPr>
              <w:t xml:space="preserve"> </w:t>
            </w:r>
          </w:p>
          <w:p w:rsidR="00EA7523" w:rsidRPr="008A77BF" w:rsidRDefault="00EA7523" w:rsidP="008A77BF">
            <w:pPr>
              <w:pStyle w:val="a8"/>
              <w:rPr>
                <w:sz w:val="24"/>
                <w:szCs w:val="24"/>
              </w:rPr>
            </w:pPr>
          </w:p>
        </w:tc>
      </w:tr>
      <w:tr w:rsidR="00EA7523" w:rsidRPr="008A77BF" w:rsidTr="009A4087">
        <w:trPr>
          <w:trHeight w:val="983"/>
        </w:trPr>
        <w:tc>
          <w:tcPr>
            <w:tcW w:w="473" w:type="dxa"/>
          </w:tcPr>
          <w:p w:rsidR="00EA7523" w:rsidRPr="008A77BF" w:rsidRDefault="00EA7523" w:rsidP="008A77BF">
            <w:pPr>
              <w:pStyle w:val="a8"/>
              <w:rPr>
                <w:sz w:val="24"/>
                <w:szCs w:val="24"/>
              </w:rPr>
            </w:pPr>
            <w:r w:rsidRPr="008A77BF">
              <w:rPr>
                <w:sz w:val="24"/>
                <w:szCs w:val="24"/>
              </w:rPr>
              <w:lastRenderedPageBreak/>
              <w:t>6.</w:t>
            </w:r>
          </w:p>
        </w:tc>
        <w:tc>
          <w:tcPr>
            <w:tcW w:w="4105" w:type="dxa"/>
          </w:tcPr>
          <w:p w:rsidR="00EA7523" w:rsidRPr="008A77BF" w:rsidRDefault="00EA7523" w:rsidP="008A77BF">
            <w:pPr>
              <w:pStyle w:val="a8"/>
              <w:rPr>
                <w:sz w:val="24"/>
                <w:szCs w:val="24"/>
              </w:rPr>
            </w:pPr>
            <w:r w:rsidRPr="008A77BF">
              <w:rPr>
                <w:sz w:val="24"/>
                <w:szCs w:val="24"/>
              </w:rPr>
              <w:t>Система оценки результатов, критерии освоения учебного материала</w:t>
            </w:r>
          </w:p>
        </w:tc>
        <w:tc>
          <w:tcPr>
            <w:tcW w:w="10348" w:type="dxa"/>
          </w:tcPr>
          <w:p w:rsidR="008326EA" w:rsidRPr="008A77BF" w:rsidRDefault="008326EA" w:rsidP="008A77BF">
            <w:pPr>
              <w:pStyle w:val="a8"/>
              <w:rPr>
                <w:sz w:val="24"/>
                <w:szCs w:val="24"/>
              </w:rPr>
            </w:pPr>
          </w:p>
          <w:p w:rsidR="00DC7C98" w:rsidRPr="008208D5" w:rsidRDefault="00DC7C98" w:rsidP="008208D5">
            <w:pPr>
              <w:pStyle w:val="a8"/>
              <w:jc w:val="center"/>
              <w:rPr>
                <w:rStyle w:val="a9"/>
                <w:rFonts w:eastAsia="SimSun"/>
                <w:b/>
                <w:i w:val="0"/>
                <w:sz w:val="24"/>
                <w:szCs w:val="24"/>
                <w:lang w:val="ru-RU"/>
              </w:rPr>
            </w:pPr>
            <w:r w:rsidRPr="008208D5">
              <w:rPr>
                <w:rFonts w:eastAsia="SimSun"/>
                <w:b/>
                <w:sz w:val="24"/>
                <w:szCs w:val="24"/>
              </w:rPr>
              <w:t>Оценка письменных работ по</w:t>
            </w:r>
            <w:r w:rsidRPr="008208D5">
              <w:rPr>
                <w:rStyle w:val="a9"/>
                <w:rFonts w:eastAsia="SimSun"/>
                <w:b/>
                <w:i w:val="0"/>
                <w:sz w:val="24"/>
                <w:szCs w:val="24"/>
                <w:lang w:val="ru-RU"/>
              </w:rPr>
              <w:t xml:space="preserve"> татарскому языку</w:t>
            </w:r>
          </w:p>
          <w:p w:rsidR="008A77BF" w:rsidRPr="008208D5" w:rsidRDefault="00DC7C98" w:rsidP="008A77BF">
            <w:pPr>
              <w:pStyle w:val="a8"/>
              <w:rPr>
                <w:b/>
                <w:color w:val="000000"/>
                <w:sz w:val="24"/>
                <w:szCs w:val="24"/>
              </w:rPr>
            </w:pPr>
            <w:r w:rsidRPr="008A77BF">
              <w:rPr>
                <w:rStyle w:val="a9"/>
                <w:rFonts w:eastAsia="SimSun"/>
                <w:i w:val="0"/>
                <w:sz w:val="24"/>
                <w:szCs w:val="24"/>
                <w:lang w:val="ru-RU"/>
              </w:rPr>
              <w:t xml:space="preserve"> </w:t>
            </w:r>
            <w:r w:rsidR="008A77BF" w:rsidRPr="008208D5">
              <w:rPr>
                <w:b/>
                <w:color w:val="000000"/>
                <w:sz w:val="24"/>
                <w:szCs w:val="24"/>
              </w:rPr>
              <w:t>Письмо.</w:t>
            </w:r>
          </w:p>
          <w:p w:rsidR="008A77BF" w:rsidRPr="008A77BF" w:rsidRDefault="008A77BF" w:rsidP="008A77BF">
            <w:pPr>
              <w:pStyle w:val="a8"/>
              <w:rPr>
                <w:color w:val="000000"/>
                <w:sz w:val="24"/>
                <w:szCs w:val="24"/>
              </w:rPr>
            </w:pPr>
            <w:r w:rsidRPr="008A77BF">
              <w:rPr>
                <w:color w:val="000000"/>
                <w:sz w:val="24"/>
                <w:szCs w:val="24"/>
              </w:rPr>
              <w:t>При выявлении уровня развития умений и навыков по письму необходимо учитывать развитие каллиграфических навыков; знаний и умений по орфографии, сформированность устной речи.</w:t>
            </w:r>
          </w:p>
          <w:p w:rsidR="008A77BF" w:rsidRPr="008A77BF" w:rsidRDefault="008A77BF" w:rsidP="008A77BF">
            <w:pPr>
              <w:pStyle w:val="a8"/>
              <w:rPr>
                <w:color w:val="000000"/>
                <w:sz w:val="24"/>
                <w:szCs w:val="24"/>
              </w:rPr>
            </w:pPr>
            <w:r w:rsidRPr="008A77BF">
              <w:rPr>
                <w:color w:val="000000"/>
                <w:sz w:val="24"/>
                <w:szCs w:val="24"/>
              </w:rPr>
              <w:t>Общая продолжительность письма на уроке не должна превышать 5–7 минут, а длительность непрерывного письма – 4-х минут.</w:t>
            </w:r>
          </w:p>
          <w:p w:rsidR="008A77BF" w:rsidRPr="008A77BF" w:rsidRDefault="008A77BF" w:rsidP="008A77BF">
            <w:pPr>
              <w:pStyle w:val="a8"/>
              <w:rPr>
                <w:color w:val="000000"/>
                <w:sz w:val="24"/>
                <w:szCs w:val="24"/>
              </w:rPr>
            </w:pPr>
            <w:r w:rsidRPr="008A77BF">
              <w:rPr>
                <w:color w:val="000000"/>
                <w:sz w:val="24"/>
                <w:szCs w:val="24"/>
              </w:rPr>
              <w:t xml:space="preserve">В первом классе в конце учебного года должны отслеживаться следующие требования: </w:t>
            </w:r>
          </w:p>
          <w:p w:rsidR="008A77BF" w:rsidRPr="008A77BF" w:rsidRDefault="008A77BF" w:rsidP="008A77BF">
            <w:pPr>
              <w:pStyle w:val="a8"/>
              <w:rPr>
                <w:sz w:val="24"/>
                <w:szCs w:val="24"/>
              </w:rPr>
            </w:pPr>
            <w:r w:rsidRPr="008A77BF">
              <w:rPr>
                <w:sz w:val="24"/>
                <w:szCs w:val="24"/>
              </w:rPr>
              <w:t>объем словарного диктанта 5</w:t>
            </w:r>
            <w:r w:rsidRPr="008A77BF">
              <w:rPr>
                <w:color w:val="000000"/>
                <w:sz w:val="24"/>
                <w:szCs w:val="24"/>
              </w:rPr>
              <w:t>–</w:t>
            </w:r>
            <w:r w:rsidRPr="008A77BF">
              <w:rPr>
                <w:sz w:val="24"/>
                <w:szCs w:val="24"/>
              </w:rPr>
              <w:t>6 слов, диктанта 8</w:t>
            </w:r>
            <w:r w:rsidRPr="008A77BF">
              <w:rPr>
                <w:color w:val="000000"/>
                <w:sz w:val="24"/>
                <w:szCs w:val="24"/>
              </w:rPr>
              <w:t>–</w:t>
            </w:r>
            <w:r w:rsidRPr="008A77BF">
              <w:rPr>
                <w:sz w:val="24"/>
                <w:szCs w:val="24"/>
              </w:rPr>
              <w:t>10 слов, написание которых не расходится с произношением;</w:t>
            </w:r>
          </w:p>
          <w:p w:rsidR="008A77BF" w:rsidRPr="008A77BF" w:rsidRDefault="008A77BF" w:rsidP="008A77BF">
            <w:pPr>
              <w:pStyle w:val="a8"/>
              <w:rPr>
                <w:sz w:val="24"/>
                <w:szCs w:val="24"/>
              </w:rPr>
            </w:pPr>
            <w:r w:rsidRPr="008A77BF">
              <w:rPr>
                <w:sz w:val="24"/>
                <w:szCs w:val="24"/>
              </w:rPr>
              <w:t>устно составлять 3</w:t>
            </w:r>
            <w:r w:rsidRPr="008A77BF">
              <w:rPr>
                <w:color w:val="000000"/>
                <w:sz w:val="24"/>
                <w:szCs w:val="24"/>
              </w:rPr>
              <w:t>–</w:t>
            </w:r>
            <w:r w:rsidRPr="008A77BF">
              <w:rPr>
                <w:sz w:val="24"/>
                <w:szCs w:val="24"/>
              </w:rPr>
              <w:t>5 предложений на определенную тему;</w:t>
            </w:r>
          </w:p>
          <w:p w:rsidR="008A77BF" w:rsidRPr="008A77BF" w:rsidRDefault="008A77BF" w:rsidP="008A77BF">
            <w:pPr>
              <w:pStyle w:val="a8"/>
              <w:rPr>
                <w:sz w:val="24"/>
                <w:szCs w:val="24"/>
              </w:rPr>
            </w:pPr>
            <w:r w:rsidRPr="008A77BF">
              <w:rPr>
                <w:sz w:val="24"/>
                <w:szCs w:val="24"/>
              </w:rPr>
              <w:t>записывать по памяти небольшой текст (1</w:t>
            </w:r>
            <w:r w:rsidRPr="008A77BF">
              <w:rPr>
                <w:color w:val="000000"/>
                <w:sz w:val="24"/>
                <w:szCs w:val="24"/>
              </w:rPr>
              <w:t>–</w:t>
            </w:r>
            <w:r w:rsidRPr="008A77BF">
              <w:rPr>
                <w:sz w:val="24"/>
                <w:szCs w:val="24"/>
              </w:rPr>
              <w:t>2предложения);</w:t>
            </w:r>
          </w:p>
          <w:p w:rsidR="008A77BF" w:rsidRPr="008A77BF" w:rsidRDefault="008A77BF" w:rsidP="008A77BF">
            <w:pPr>
              <w:pStyle w:val="a8"/>
              <w:rPr>
                <w:sz w:val="24"/>
                <w:szCs w:val="24"/>
              </w:rPr>
            </w:pPr>
            <w:r w:rsidRPr="008A77BF">
              <w:rPr>
                <w:sz w:val="24"/>
                <w:szCs w:val="24"/>
              </w:rPr>
              <w:t xml:space="preserve">писать печатным и рукописным шрифтом, соблюдая правила каллиграфии. </w:t>
            </w:r>
          </w:p>
          <w:p w:rsidR="008A77BF" w:rsidRPr="008A77BF" w:rsidRDefault="008A77BF" w:rsidP="008A77BF">
            <w:pPr>
              <w:pStyle w:val="a8"/>
              <w:rPr>
                <w:sz w:val="24"/>
                <w:szCs w:val="24"/>
              </w:rPr>
            </w:pPr>
            <w:r w:rsidRPr="008A77BF">
              <w:rPr>
                <w:sz w:val="24"/>
                <w:szCs w:val="24"/>
              </w:rPr>
              <w:t>Высокому уровню развития навыка письма соответствует письмо с правильной каллиграфией. Допускается 1</w:t>
            </w:r>
            <w:r w:rsidRPr="008A77BF">
              <w:rPr>
                <w:color w:val="000000"/>
                <w:sz w:val="24"/>
                <w:szCs w:val="24"/>
              </w:rPr>
              <w:t>–</w:t>
            </w:r>
            <w:r w:rsidRPr="008A77BF">
              <w:rPr>
                <w:sz w:val="24"/>
                <w:szCs w:val="24"/>
              </w:rPr>
              <w:t>2 негрубых недочета.</w:t>
            </w:r>
          </w:p>
          <w:p w:rsidR="008A77BF" w:rsidRPr="008A77BF" w:rsidRDefault="008A77BF" w:rsidP="008A77BF">
            <w:pPr>
              <w:pStyle w:val="a8"/>
              <w:rPr>
                <w:sz w:val="24"/>
                <w:szCs w:val="24"/>
              </w:rPr>
            </w:pPr>
            <w:r w:rsidRPr="008A77BF">
              <w:rPr>
                <w:sz w:val="24"/>
                <w:szCs w:val="24"/>
              </w:rPr>
              <w:t>Среднему уровню развития навыка соответствует письмо, если имеется 2</w:t>
            </w:r>
            <w:r w:rsidRPr="008A77BF">
              <w:rPr>
                <w:color w:val="000000"/>
                <w:sz w:val="24"/>
                <w:szCs w:val="24"/>
              </w:rPr>
              <w:t>–</w:t>
            </w:r>
            <w:r w:rsidRPr="008A77BF">
              <w:rPr>
                <w:sz w:val="24"/>
                <w:szCs w:val="24"/>
              </w:rPr>
              <w:t xml:space="preserve">3 существенных недочета </w:t>
            </w:r>
            <w:r w:rsidRPr="008A77BF">
              <w:rPr>
                <w:sz w:val="24"/>
                <w:szCs w:val="24"/>
              </w:rPr>
              <w:lastRenderedPageBreak/>
              <w:t>(несоблюдение наклона, равного расстояния между буквами, несоблюдение пропорций букв по высоте и ширине) и 1</w:t>
            </w:r>
            <w:r w:rsidRPr="008A77BF">
              <w:rPr>
                <w:color w:val="000000"/>
                <w:sz w:val="24"/>
                <w:szCs w:val="24"/>
              </w:rPr>
              <w:t>–</w:t>
            </w:r>
            <w:r w:rsidRPr="008A77BF">
              <w:rPr>
                <w:sz w:val="24"/>
                <w:szCs w:val="24"/>
              </w:rPr>
              <w:t xml:space="preserve">2 негрубых недочета. </w:t>
            </w:r>
          </w:p>
          <w:p w:rsidR="008A77BF" w:rsidRPr="008A77BF" w:rsidRDefault="008A77BF" w:rsidP="008A77BF">
            <w:pPr>
              <w:pStyle w:val="a8"/>
              <w:rPr>
                <w:sz w:val="24"/>
                <w:szCs w:val="24"/>
              </w:rPr>
            </w:pPr>
            <w:r w:rsidRPr="008A77BF">
              <w:rPr>
                <w:sz w:val="24"/>
                <w:szCs w:val="24"/>
              </w:rPr>
              <w:t xml:space="preserve">Низкому уровню развития навыка соответствует письмо, которое в целом, не соответствует многим из перечисленных выше требований, небрежное, неразборчивое, с помарками. </w:t>
            </w:r>
          </w:p>
          <w:p w:rsidR="008A77BF" w:rsidRPr="008A77BF" w:rsidRDefault="008A77BF" w:rsidP="008A77BF">
            <w:pPr>
              <w:pStyle w:val="a8"/>
              <w:rPr>
                <w:sz w:val="24"/>
                <w:szCs w:val="24"/>
              </w:rPr>
            </w:pPr>
            <w:r w:rsidRPr="008A77BF">
              <w:rPr>
                <w:sz w:val="24"/>
                <w:szCs w:val="24"/>
              </w:rPr>
              <w:t>К числу негрубых недочетов относятся:</w:t>
            </w:r>
          </w:p>
          <w:p w:rsidR="008A77BF" w:rsidRPr="008A77BF" w:rsidRDefault="008A77BF" w:rsidP="008A77BF">
            <w:pPr>
              <w:pStyle w:val="a8"/>
              <w:rPr>
                <w:sz w:val="24"/>
                <w:szCs w:val="24"/>
              </w:rPr>
            </w:pPr>
            <w:r w:rsidRPr="008A77BF">
              <w:rPr>
                <w:sz w:val="24"/>
                <w:szCs w:val="24"/>
              </w:rPr>
              <w:t>частичное искажение формы букв;</w:t>
            </w:r>
          </w:p>
          <w:p w:rsidR="008A77BF" w:rsidRPr="008A77BF" w:rsidRDefault="008A77BF" w:rsidP="008A77BF">
            <w:pPr>
              <w:pStyle w:val="a8"/>
              <w:rPr>
                <w:sz w:val="24"/>
                <w:szCs w:val="24"/>
              </w:rPr>
            </w:pPr>
            <w:r w:rsidRPr="008A77BF">
              <w:rPr>
                <w:sz w:val="24"/>
                <w:szCs w:val="24"/>
              </w:rPr>
              <w:t xml:space="preserve">несоблюдение точных пропорций по высоте строчных и заглавных букв; </w:t>
            </w:r>
          </w:p>
          <w:p w:rsidR="008A77BF" w:rsidRPr="008A77BF" w:rsidRDefault="008A77BF" w:rsidP="008A77BF">
            <w:pPr>
              <w:pStyle w:val="a8"/>
              <w:rPr>
                <w:sz w:val="24"/>
                <w:szCs w:val="24"/>
              </w:rPr>
            </w:pPr>
            <w:r w:rsidRPr="008A77BF">
              <w:rPr>
                <w:sz w:val="24"/>
                <w:szCs w:val="24"/>
              </w:rPr>
              <w:t>наличие неправильных соединений, искажающих форму букв;</w:t>
            </w:r>
          </w:p>
          <w:p w:rsidR="008A77BF" w:rsidRPr="008A77BF" w:rsidRDefault="008A77BF" w:rsidP="008A77BF">
            <w:pPr>
              <w:pStyle w:val="a8"/>
              <w:rPr>
                <w:sz w:val="24"/>
                <w:szCs w:val="24"/>
              </w:rPr>
            </w:pPr>
            <w:r w:rsidRPr="008A77BF">
              <w:rPr>
                <w:sz w:val="24"/>
                <w:szCs w:val="24"/>
              </w:rPr>
              <w:t>выход за линию рабочей строки, недописывание до нее;</w:t>
            </w:r>
          </w:p>
          <w:p w:rsidR="008A77BF" w:rsidRPr="008A77BF" w:rsidRDefault="008A77BF" w:rsidP="008A77BF">
            <w:pPr>
              <w:pStyle w:val="a8"/>
              <w:rPr>
                <w:sz w:val="24"/>
                <w:szCs w:val="24"/>
              </w:rPr>
            </w:pPr>
            <w:r w:rsidRPr="008A77BF">
              <w:rPr>
                <w:sz w:val="24"/>
                <w:szCs w:val="24"/>
              </w:rPr>
              <w:t>крупное и мелкое письмо;</w:t>
            </w:r>
          </w:p>
          <w:p w:rsidR="008A77BF" w:rsidRPr="008A77BF" w:rsidRDefault="008A77BF" w:rsidP="008A77BF">
            <w:pPr>
              <w:pStyle w:val="a8"/>
              <w:rPr>
                <w:sz w:val="24"/>
                <w:szCs w:val="24"/>
              </w:rPr>
            </w:pPr>
            <w:r w:rsidRPr="008A77BF">
              <w:rPr>
                <w:sz w:val="24"/>
                <w:szCs w:val="24"/>
              </w:rPr>
              <w:t xml:space="preserve">отдельные случаи несоблюдения наклона, равного расстояния между буквами и словами. </w:t>
            </w:r>
          </w:p>
          <w:p w:rsidR="008A77BF" w:rsidRPr="008208D5" w:rsidRDefault="008A77BF" w:rsidP="008A77BF">
            <w:pPr>
              <w:pStyle w:val="a8"/>
              <w:rPr>
                <w:b/>
                <w:color w:val="000000"/>
                <w:sz w:val="24"/>
                <w:szCs w:val="24"/>
              </w:rPr>
            </w:pPr>
            <w:r w:rsidRPr="008208D5">
              <w:rPr>
                <w:b/>
                <w:bCs/>
                <w:color w:val="000000"/>
                <w:sz w:val="24"/>
                <w:szCs w:val="24"/>
              </w:rPr>
              <w:t>Орфография.</w:t>
            </w:r>
          </w:p>
          <w:p w:rsidR="008A77BF" w:rsidRPr="008A77BF" w:rsidRDefault="008A77BF" w:rsidP="008A77BF">
            <w:pPr>
              <w:pStyle w:val="a8"/>
              <w:rPr>
                <w:color w:val="000000"/>
                <w:sz w:val="24"/>
                <w:szCs w:val="24"/>
              </w:rPr>
            </w:pPr>
            <w:r w:rsidRPr="008A77BF">
              <w:rPr>
                <w:bCs/>
                <w:color w:val="000000"/>
                <w:sz w:val="24"/>
                <w:szCs w:val="24"/>
              </w:rPr>
              <w:t xml:space="preserve">Высокому уровню развития навыков, умений по </w:t>
            </w:r>
            <w:r w:rsidRPr="008A77BF">
              <w:rPr>
                <w:color w:val="000000"/>
                <w:sz w:val="24"/>
                <w:szCs w:val="24"/>
              </w:rPr>
              <w:t xml:space="preserve">орфографии соответствует письмо без ошибок, как по текущему, так и предыдущему материалу. </w:t>
            </w:r>
          </w:p>
          <w:p w:rsidR="008A77BF" w:rsidRPr="008A77BF" w:rsidRDefault="008A77BF" w:rsidP="008A77BF">
            <w:pPr>
              <w:pStyle w:val="a8"/>
              <w:rPr>
                <w:bCs/>
                <w:color w:val="000000"/>
                <w:sz w:val="24"/>
                <w:szCs w:val="24"/>
              </w:rPr>
            </w:pPr>
            <w:r w:rsidRPr="008A77BF">
              <w:rPr>
                <w:bCs/>
                <w:color w:val="000000"/>
                <w:sz w:val="24"/>
                <w:szCs w:val="24"/>
              </w:rPr>
              <w:t>Среднему уровню развития навыков, умений по орфографии соответствует письмо, при котором число ошибок не превышает 5 и работа содержит не более 5</w:t>
            </w:r>
            <w:r w:rsidRPr="008A77BF">
              <w:rPr>
                <w:color w:val="000000"/>
                <w:sz w:val="24"/>
                <w:szCs w:val="24"/>
              </w:rPr>
              <w:t>–</w:t>
            </w:r>
            <w:r w:rsidRPr="008A77BF">
              <w:rPr>
                <w:bCs/>
                <w:color w:val="000000"/>
                <w:sz w:val="24"/>
                <w:szCs w:val="24"/>
              </w:rPr>
              <w:t xml:space="preserve">7 недочетов. </w:t>
            </w:r>
          </w:p>
          <w:p w:rsidR="008A77BF" w:rsidRPr="008A77BF" w:rsidRDefault="008A77BF" w:rsidP="008A77BF">
            <w:pPr>
              <w:pStyle w:val="a8"/>
              <w:rPr>
                <w:color w:val="000000"/>
                <w:sz w:val="24"/>
                <w:szCs w:val="24"/>
              </w:rPr>
            </w:pPr>
            <w:r w:rsidRPr="008A77BF">
              <w:rPr>
                <w:color w:val="000000"/>
                <w:sz w:val="24"/>
                <w:szCs w:val="24"/>
              </w:rPr>
              <w:t xml:space="preserve">Низкому уровню развития </w:t>
            </w:r>
            <w:r w:rsidRPr="008A77BF">
              <w:rPr>
                <w:bCs/>
                <w:color w:val="000000"/>
                <w:sz w:val="24"/>
                <w:szCs w:val="24"/>
              </w:rPr>
              <w:t xml:space="preserve">навыков, умений по орфографии соответствует письмо, в котором число ошибок и недочетов превышает указанное количество. </w:t>
            </w:r>
          </w:p>
          <w:p w:rsidR="008A77BF" w:rsidRPr="008208D5" w:rsidRDefault="008A77BF" w:rsidP="008A77BF">
            <w:pPr>
              <w:pStyle w:val="a8"/>
              <w:rPr>
                <w:b/>
                <w:color w:val="000000"/>
                <w:sz w:val="24"/>
                <w:szCs w:val="24"/>
              </w:rPr>
            </w:pPr>
            <w:r w:rsidRPr="008208D5">
              <w:rPr>
                <w:b/>
                <w:bCs/>
                <w:color w:val="000000"/>
                <w:sz w:val="24"/>
                <w:szCs w:val="24"/>
              </w:rPr>
              <w:t>2</w:t>
            </w:r>
            <w:r w:rsidRPr="008208D5">
              <w:rPr>
                <w:b/>
                <w:color w:val="000000"/>
                <w:sz w:val="24"/>
                <w:szCs w:val="24"/>
              </w:rPr>
              <w:t>–</w:t>
            </w:r>
            <w:r w:rsidRPr="008208D5">
              <w:rPr>
                <w:b/>
                <w:bCs/>
                <w:color w:val="000000"/>
                <w:sz w:val="24"/>
                <w:szCs w:val="24"/>
              </w:rPr>
              <w:t>4 классы</w:t>
            </w:r>
          </w:p>
          <w:p w:rsidR="008A77BF" w:rsidRPr="008A77BF" w:rsidRDefault="008A77BF" w:rsidP="008A77BF">
            <w:pPr>
              <w:pStyle w:val="a8"/>
              <w:rPr>
                <w:color w:val="000000"/>
                <w:sz w:val="24"/>
                <w:szCs w:val="24"/>
              </w:rPr>
            </w:pPr>
            <w:r w:rsidRPr="008A77BF">
              <w:rPr>
                <w:bCs/>
                <w:color w:val="000000"/>
                <w:sz w:val="24"/>
                <w:szCs w:val="24"/>
              </w:rPr>
              <w:t>Виды письменных работ и нормы оценивания:</w:t>
            </w:r>
          </w:p>
          <w:p w:rsidR="008A77BF" w:rsidRPr="008A77BF" w:rsidRDefault="008A77BF" w:rsidP="008A77BF">
            <w:pPr>
              <w:pStyle w:val="a8"/>
              <w:rPr>
                <w:bCs/>
                <w:iCs/>
                <w:sz w:val="24"/>
                <w:szCs w:val="24"/>
                <w:lang w:val="tt-RU"/>
              </w:rPr>
            </w:pPr>
            <w:r w:rsidRPr="008A77BF">
              <w:rPr>
                <w:bCs/>
                <w:iCs/>
                <w:sz w:val="24"/>
                <w:szCs w:val="24"/>
                <w:lang w:val="tt-RU"/>
              </w:rPr>
              <w:t>Диктант.</w:t>
            </w:r>
          </w:p>
          <w:p w:rsidR="008A77BF" w:rsidRPr="008A77BF" w:rsidRDefault="008A77BF" w:rsidP="008A77BF">
            <w:pPr>
              <w:pStyle w:val="a8"/>
              <w:rPr>
                <w:sz w:val="24"/>
                <w:szCs w:val="24"/>
              </w:rPr>
            </w:pPr>
            <w:r w:rsidRPr="008A77BF">
              <w:rPr>
                <w:bCs/>
                <w:iCs/>
                <w:sz w:val="24"/>
                <w:szCs w:val="24"/>
              </w:rPr>
              <w:t>Диктант</w:t>
            </w:r>
            <w:r w:rsidRPr="008A77BF">
              <w:rPr>
                <w:sz w:val="24"/>
                <w:szCs w:val="24"/>
              </w:rPr>
              <w:t xml:space="preserve"> служит средством проверки орфографических и пунктуационных умений и навыков.</w:t>
            </w:r>
          </w:p>
          <w:p w:rsidR="008A77BF" w:rsidRPr="008A77BF" w:rsidRDefault="008A77BF" w:rsidP="008A77BF">
            <w:pPr>
              <w:pStyle w:val="a8"/>
              <w:rPr>
                <w:bCs/>
                <w:iCs/>
                <w:color w:val="000000"/>
                <w:sz w:val="24"/>
                <w:szCs w:val="24"/>
              </w:rPr>
            </w:pPr>
            <w:r w:rsidRPr="008A77BF">
              <w:rPr>
                <w:bCs/>
                <w:iCs/>
                <w:color w:val="000000"/>
                <w:sz w:val="24"/>
                <w:szCs w:val="24"/>
              </w:rPr>
              <w:t>Нормы слов в диктантах: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4"/>
              <w:gridCol w:w="1685"/>
              <w:gridCol w:w="1843"/>
              <w:gridCol w:w="1843"/>
              <w:gridCol w:w="1701"/>
            </w:tblGrid>
            <w:tr w:rsidR="008A77BF" w:rsidRPr="008A77BF" w:rsidTr="00D00F59">
              <w:tc>
                <w:tcPr>
                  <w:tcW w:w="2284" w:type="dxa"/>
                </w:tcPr>
                <w:p w:rsidR="008A77BF" w:rsidRPr="008A77BF" w:rsidRDefault="008A77BF" w:rsidP="008A77BF">
                  <w:pPr>
                    <w:pStyle w:val="a8"/>
                    <w:rPr>
                      <w:sz w:val="24"/>
                      <w:szCs w:val="24"/>
                    </w:rPr>
                  </w:pPr>
                  <w:r w:rsidRPr="008A77BF">
                    <w:rPr>
                      <w:sz w:val="24"/>
                      <w:szCs w:val="24"/>
                    </w:rPr>
                    <w:t>Вид работы</w:t>
                  </w:r>
                </w:p>
              </w:tc>
              <w:tc>
                <w:tcPr>
                  <w:tcW w:w="1685" w:type="dxa"/>
                </w:tcPr>
                <w:p w:rsidR="008A77BF" w:rsidRPr="008A77BF" w:rsidRDefault="008A77BF" w:rsidP="008A77BF">
                  <w:pPr>
                    <w:pStyle w:val="a8"/>
                    <w:rPr>
                      <w:sz w:val="24"/>
                      <w:szCs w:val="24"/>
                    </w:rPr>
                  </w:pPr>
                  <w:r w:rsidRPr="008A77BF">
                    <w:rPr>
                      <w:sz w:val="24"/>
                      <w:szCs w:val="24"/>
                    </w:rPr>
                    <w:t>1 класс</w:t>
                  </w:r>
                </w:p>
              </w:tc>
              <w:tc>
                <w:tcPr>
                  <w:tcW w:w="1843" w:type="dxa"/>
                </w:tcPr>
                <w:p w:rsidR="008A77BF" w:rsidRPr="008A77BF" w:rsidRDefault="008A77BF" w:rsidP="008A77BF">
                  <w:pPr>
                    <w:pStyle w:val="a8"/>
                    <w:rPr>
                      <w:sz w:val="24"/>
                      <w:szCs w:val="24"/>
                    </w:rPr>
                  </w:pPr>
                  <w:r w:rsidRPr="008A77BF">
                    <w:rPr>
                      <w:sz w:val="24"/>
                      <w:szCs w:val="24"/>
                    </w:rPr>
                    <w:t>2 класс</w:t>
                  </w:r>
                </w:p>
              </w:tc>
              <w:tc>
                <w:tcPr>
                  <w:tcW w:w="1843" w:type="dxa"/>
                </w:tcPr>
                <w:p w:rsidR="008A77BF" w:rsidRPr="008A77BF" w:rsidRDefault="008A77BF" w:rsidP="008A77BF">
                  <w:pPr>
                    <w:pStyle w:val="a8"/>
                    <w:rPr>
                      <w:sz w:val="24"/>
                      <w:szCs w:val="24"/>
                    </w:rPr>
                  </w:pPr>
                  <w:r w:rsidRPr="008A77BF">
                    <w:rPr>
                      <w:sz w:val="24"/>
                      <w:szCs w:val="24"/>
                    </w:rPr>
                    <w:t>3 класс</w:t>
                  </w:r>
                </w:p>
              </w:tc>
              <w:tc>
                <w:tcPr>
                  <w:tcW w:w="1701" w:type="dxa"/>
                </w:tcPr>
                <w:p w:rsidR="008A77BF" w:rsidRPr="008A77BF" w:rsidRDefault="008A77BF" w:rsidP="008A77BF">
                  <w:pPr>
                    <w:pStyle w:val="a8"/>
                    <w:rPr>
                      <w:sz w:val="24"/>
                      <w:szCs w:val="24"/>
                    </w:rPr>
                  </w:pPr>
                  <w:r w:rsidRPr="008A77BF">
                    <w:rPr>
                      <w:sz w:val="24"/>
                      <w:szCs w:val="24"/>
                    </w:rPr>
                    <w:t>4 класс</w:t>
                  </w:r>
                </w:p>
              </w:tc>
            </w:tr>
            <w:tr w:rsidR="008A77BF" w:rsidRPr="008A77BF" w:rsidTr="00D00F59">
              <w:tc>
                <w:tcPr>
                  <w:tcW w:w="2284" w:type="dxa"/>
                </w:tcPr>
                <w:p w:rsidR="008A77BF" w:rsidRPr="008A77BF" w:rsidRDefault="008A77BF" w:rsidP="008A77BF">
                  <w:pPr>
                    <w:pStyle w:val="a8"/>
                    <w:rPr>
                      <w:sz w:val="24"/>
                      <w:szCs w:val="24"/>
                    </w:rPr>
                  </w:pPr>
                  <w:r w:rsidRPr="008A77BF">
                    <w:rPr>
                      <w:sz w:val="24"/>
                      <w:szCs w:val="24"/>
                    </w:rPr>
                    <w:t>Диктант</w:t>
                  </w:r>
                </w:p>
              </w:tc>
              <w:tc>
                <w:tcPr>
                  <w:tcW w:w="1685" w:type="dxa"/>
                </w:tcPr>
                <w:p w:rsidR="008A77BF" w:rsidRPr="008A77BF" w:rsidRDefault="008A77BF" w:rsidP="008A77BF">
                  <w:pPr>
                    <w:pStyle w:val="a8"/>
                    <w:rPr>
                      <w:sz w:val="24"/>
                      <w:szCs w:val="24"/>
                    </w:rPr>
                  </w:pPr>
                  <w:r w:rsidRPr="008A77BF">
                    <w:rPr>
                      <w:sz w:val="24"/>
                      <w:szCs w:val="24"/>
                    </w:rPr>
                    <w:t>8 – 10</w:t>
                  </w:r>
                </w:p>
              </w:tc>
              <w:tc>
                <w:tcPr>
                  <w:tcW w:w="1843" w:type="dxa"/>
                </w:tcPr>
                <w:p w:rsidR="008A77BF" w:rsidRPr="008A77BF" w:rsidRDefault="008A77BF" w:rsidP="008A77BF">
                  <w:pPr>
                    <w:pStyle w:val="a8"/>
                    <w:rPr>
                      <w:sz w:val="24"/>
                      <w:szCs w:val="24"/>
                    </w:rPr>
                  </w:pPr>
                  <w:r w:rsidRPr="008A77BF">
                    <w:rPr>
                      <w:sz w:val="24"/>
                      <w:szCs w:val="24"/>
                    </w:rPr>
                    <w:t>12 – 15</w:t>
                  </w:r>
                </w:p>
              </w:tc>
              <w:tc>
                <w:tcPr>
                  <w:tcW w:w="1843" w:type="dxa"/>
                </w:tcPr>
                <w:p w:rsidR="008A77BF" w:rsidRPr="008A77BF" w:rsidRDefault="008A77BF" w:rsidP="008A77BF">
                  <w:pPr>
                    <w:pStyle w:val="a8"/>
                    <w:rPr>
                      <w:sz w:val="24"/>
                      <w:szCs w:val="24"/>
                    </w:rPr>
                  </w:pPr>
                  <w:r w:rsidRPr="008A77BF">
                    <w:rPr>
                      <w:sz w:val="24"/>
                      <w:szCs w:val="24"/>
                    </w:rPr>
                    <w:t>15 – 20</w:t>
                  </w:r>
                </w:p>
              </w:tc>
              <w:tc>
                <w:tcPr>
                  <w:tcW w:w="1701" w:type="dxa"/>
                </w:tcPr>
                <w:p w:rsidR="008A77BF" w:rsidRPr="008A77BF" w:rsidRDefault="008A77BF" w:rsidP="008A77BF">
                  <w:pPr>
                    <w:pStyle w:val="a8"/>
                    <w:rPr>
                      <w:sz w:val="24"/>
                      <w:szCs w:val="24"/>
                    </w:rPr>
                  </w:pPr>
                  <w:r w:rsidRPr="008A77BF">
                    <w:rPr>
                      <w:sz w:val="24"/>
                      <w:szCs w:val="24"/>
                    </w:rPr>
                    <w:t>20 – 25</w:t>
                  </w:r>
                </w:p>
              </w:tc>
            </w:tr>
          </w:tbl>
          <w:p w:rsidR="008A77BF" w:rsidRPr="008A77BF" w:rsidRDefault="008A77BF" w:rsidP="008A77BF">
            <w:pPr>
              <w:pStyle w:val="a8"/>
              <w:rPr>
                <w:color w:val="000000"/>
                <w:sz w:val="24"/>
                <w:szCs w:val="24"/>
              </w:rPr>
            </w:pPr>
            <w:r w:rsidRPr="008A77BF">
              <w:rPr>
                <w:bCs/>
                <w:color w:val="000000"/>
                <w:sz w:val="24"/>
                <w:szCs w:val="24"/>
              </w:rPr>
              <w:t>Оценка «5» </w:t>
            </w:r>
            <w:r w:rsidRPr="008A77BF">
              <w:rPr>
                <w:color w:val="000000"/>
                <w:sz w:val="24"/>
                <w:szCs w:val="24"/>
              </w:rPr>
              <w:t>ставится за диктант, в котором нет ошибок, работа написана аккуратно, в соответствии с требованиями письма.</w:t>
            </w:r>
          </w:p>
          <w:p w:rsidR="008A77BF" w:rsidRPr="008A77BF" w:rsidRDefault="008A77BF" w:rsidP="008A77BF">
            <w:pPr>
              <w:pStyle w:val="a8"/>
              <w:rPr>
                <w:color w:val="000000"/>
                <w:sz w:val="24"/>
                <w:szCs w:val="24"/>
              </w:rPr>
            </w:pPr>
            <w:r w:rsidRPr="008A77BF">
              <w:rPr>
                <w:bCs/>
                <w:color w:val="000000"/>
                <w:sz w:val="24"/>
                <w:szCs w:val="24"/>
              </w:rPr>
              <w:t>Оценка «4» </w:t>
            </w:r>
            <w:r w:rsidRPr="008A77BF">
              <w:rPr>
                <w:color w:val="000000"/>
                <w:sz w:val="24"/>
                <w:szCs w:val="24"/>
              </w:rPr>
              <w:t>ставится за диктант, в котором допущено не более двух орфографических ошибок. Работа выполнена чисто, но допущены небольшие отклонения от норм каллиграфии.</w:t>
            </w:r>
          </w:p>
          <w:p w:rsidR="008A77BF" w:rsidRPr="008A77BF" w:rsidRDefault="008A77BF" w:rsidP="008A77BF">
            <w:pPr>
              <w:pStyle w:val="a8"/>
              <w:rPr>
                <w:color w:val="000000"/>
                <w:sz w:val="24"/>
                <w:szCs w:val="24"/>
              </w:rPr>
            </w:pPr>
            <w:r w:rsidRPr="008A77BF">
              <w:rPr>
                <w:bCs/>
                <w:color w:val="000000"/>
                <w:sz w:val="24"/>
                <w:szCs w:val="24"/>
              </w:rPr>
              <w:t>Оценка «3» </w:t>
            </w:r>
            <w:r w:rsidRPr="008A77BF">
              <w:rPr>
                <w:color w:val="000000"/>
                <w:sz w:val="24"/>
                <w:szCs w:val="24"/>
              </w:rPr>
              <w:t>ставится за диктант, в котором допущено 3–5 орфографических ошибок. Работа написана небрежно.</w:t>
            </w:r>
          </w:p>
          <w:p w:rsidR="008A77BF" w:rsidRPr="008A77BF" w:rsidRDefault="008A77BF" w:rsidP="008A77BF">
            <w:pPr>
              <w:pStyle w:val="a8"/>
              <w:rPr>
                <w:color w:val="000000"/>
                <w:sz w:val="24"/>
                <w:szCs w:val="24"/>
              </w:rPr>
            </w:pPr>
            <w:r w:rsidRPr="008A77BF">
              <w:rPr>
                <w:bCs/>
                <w:color w:val="000000"/>
                <w:sz w:val="24"/>
                <w:szCs w:val="24"/>
              </w:rPr>
              <w:t>Оценка «2» </w:t>
            </w:r>
            <w:r w:rsidRPr="008A77BF">
              <w:rPr>
                <w:color w:val="000000"/>
                <w:sz w:val="24"/>
                <w:szCs w:val="24"/>
              </w:rPr>
              <w:t>ставится за диктант, в котором более 5 орфографических ошибок, работа написана неряшливо.</w:t>
            </w:r>
          </w:p>
          <w:p w:rsidR="008A77BF" w:rsidRPr="008A77BF" w:rsidRDefault="008A77BF" w:rsidP="008A77BF">
            <w:pPr>
              <w:pStyle w:val="a8"/>
              <w:rPr>
                <w:color w:val="000000"/>
                <w:sz w:val="24"/>
                <w:szCs w:val="24"/>
              </w:rPr>
            </w:pPr>
            <w:r w:rsidRPr="008A77BF">
              <w:rPr>
                <w:bCs/>
                <w:color w:val="000000"/>
                <w:sz w:val="24"/>
                <w:szCs w:val="24"/>
              </w:rPr>
              <w:t>Ошибкой в диктанте следует считать:</w:t>
            </w:r>
          </w:p>
          <w:p w:rsidR="008A77BF" w:rsidRPr="008A77BF" w:rsidRDefault="008A77BF" w:rsidP="008A77BF">
            <w:pPr>
              <w:pStyle w:val="a8"/>
              <w:rPr>
                <w:color w:val="000000"/>
                <w:sz w:val="24"/>
                <w:szCs w:val="24"/>
              </w:rPr>
            </w:pPr>
            <w:r w:rsidRPr="008A77BF">
              <w:rPr>
                <w:color w:val="000000"/>
                <w:sz w:val="24"/>
                <w:szCs w:val="24"/>
              </w:rPr>
              <w:t>нарушение правил орфографии при написании слов;</w:t>
            </w:r>
          </w:p>
          <w:p w:rsidR="008A77BF" w:rsidRPr="008A77BF" w:rsidRDefault="008A77BF" w:rsidP="008A77BF">
            <w:pPr>
              <w:pStyle w:val="a8"/>
              <w:rPr>
                <w:color w:val="000000"/>
                <w:sz w:val="24"/>
                <w:szCs w:val="24"/>
              </w:rPr>
            </w:pPr>
            <w:r w:rsidRPr="008A77BF">
              <w:rPr>
                <w:color w:val="000000"/>
                <w:sz w:val="24"/>
                <w:szCs w:val="24"/>
              </w:rPr>
              <w:t>пропуск и искажение букв в словах;</w:t>
            </w:r>
          </w:p>
          <w:p w:rsidR="008A77BF" w:rsidRPr="008A77BF" w:rsidRDefault="008A77BF" w:rsidP="008A77BF">
            <w:pPr>
              <w:pStyle w:val="a8"/>
              <w:rPr>
                <w:color w:val="000000"/>
                <w:sz w:val="24"/>
                <w:szCs w:val="24"/>
              </w:rPr>
            </w:pPr>
            <w:r w:rsidRPr="008A77BF">
              <w:rPr>
                <w:color w:val="000000"/>
                <w:sz w:val="24"/>
                <w:szCs w:val="24"/>
              </w:rPr>
              <w:t>замену слов;</w:t>
            </w:r>
          </w:p>
          <w:p w:rsidR="008A77BF" w:rsidRPr="008A77BF" w:rsidRDefault="008A77BF" w:rsidP="008A77BF">
            <w:pPr>
              <w:pStyle w:val="a8"/>
              <w:rPr>
                <w:color w:val="000000"/>
                <w:sz w:val="24"/>
                <w:szCs w:val="24"/>
              </w:rPr>
            </w:pPr>
            <w:r w:rsidRPr="008A77BF">
              <w:rPr>
                <w:color w:val="000000"/>
                <w:sz w:val="24"/>
                <w:szCs w:val="24"/>
              </w:rPr>
              <w:lastRenderedPageBreak/>
              <w:t>отсутствие знаков препинания в пределах программы данного класса.</w:t>
            </w:r>
          </w:p>
          <w:p w:rsidR="008A77BF" w:rsidRPr="008A77BF" w:rsidRDefault="008A77BF" w:rsidP="008A77BF">
            <w:pPr>
              <w:pStyle w:val="a8"/>
              <w:rPr>
                <w:color w:val="000000"/>
                <w:sz w:val="24"/>
                <w:szCs w:val="24"/>
              </w:rPr>
            </w:pPr>
            <w:r w:rsidRPr="008A77BF">
              <w:rPr>
                <w:bCs/>
                <w:color w:val="000000"/>
                <w:sz w:val="24"/>
                <w:szCs w:val="24"/>
              </w:rPr>
              <w:t>За ошибку в диктанте не считаются:</w:t>
            </w:r>
          </w:p>
          <w:p w:rsidR="008A77BF" w:rsidRPr="008A77BF" w:rsidRDefault="008A77BF" w:rsidP="008A77BF">
            <w:pPr>
              <w:pStyle w:val="a8"/>
              <w:rPr>
                <w:color w:val="000000"/>
                <w:sz w:val="24"/>
                <w:szCs w:val="24"/>
              </w:rPr>
            </w:pPr>
            <w:r w:rsidRPr="008A77BF">
              <w:rPr>
                <w:color w:val="000000"/>
                <w:sz w:val="24"/>
                <w:szCs w:val="24"/>
              </w:rPr>
              <w:t xml:space="preserve">ошибки, относящиеся к неизученным </w:t>
            </w:r>
            <w:r w:rsidRPr="008A77BF">
              <w:rPr>
                <w:rStyle w:val="aa"/>
                <w:sz w:val="24"/>
                <w:szCs w:val="24"/>
                <w:lang w:val="ru-RU"/>
              </w:rPr>
              <w:t>р</w:t>
            </w:r>
            <w:r w:rsidRPr="008A77BF">
              <w:rPr>
                <w:color w:val="000000"/>
                <w:sz w:val="24"/>
                <w:szCs w:val="24"/>
              </w:rPr>
              <w:t>азделам орфографии и пунктуации;</w:t>
            </w:r>
          </w:p>
          <w:p w:rsidR="008A77BF" w:rsidRPr="008A77BF" w:rsidRDefault="008A77BF" w:rsidP="008A77BF">
            <w:pPr>
              <w:pStyle w:val="a8"/>
              <w:rPr>
                <w:color w:val="000000"/>
                <w:sz w:val="24"/>
                <w:szCs w:val="24"/>
              </w:rPr>
            </w:pPr>
            <w:r w:rsidRPr="008A77BF">
              <w:rPr>
                <w:color w:val="000000"/>
                <w:sz w:val="24"/>
                <w:szCs w:val="24"/>
              </w:rPr>
              <w:t>единичный пропуск точки в конце предложения, если первое слово следующего предложения написано с заглавной буквы.</w:t>
            </w:r>
          </w:p>
          <w:p w:rsidR="008A77BF" w:rsidRPr="008A77BF" w:rsidRDefault="008A77BF" w:rsidP="008A77BF">
            <w:pPr>
              <w:pStyle w:val="a8"/>
              <w:rPr>
                <w:color w:val="000000"/>
                <w:sz w:val="24"/>
                <w:szCs w:val="24"/>
              </w:rPr>
            </w:pPr>
            <w:r w:rsidRPr="008A77BF">
              <w:rPr>
                <w:bCs/>
                <w:color w:val="000000"/>
                <w:sz w:val="24"/>
                <w:szCs w:val="24"/>
              </w:rPr>
              <w:t>За одну ошибку в диктанте считаются:</w:t>
            </w:r>
          </w:p>
          <w:p w:rsidR="008A77BF" w:rsidRPr="008A77BF" w:rsidRDefault="008A77BF" w:rsidP="008A77BF">
            <w:pPr>
              <w:pStyle w:val="a8"/>
              <w:rPr>
                <w:color w:val="000000"/>
                <w:sz w:val="24"/>
                <w:szCs w:val="24"/>
              </w:rPr>
            </w:pPr>
            <w:r w:rsidRPr="008A77BF">
              <w:rPr>
                <w:color w:val="000000"/>
                <w:sz w:val="24"/>
                <w:szCs w:val="24"/>
              </w:rPr>
              <w:t>два исправления;</w:t>
            </w:r>
          </w:p>
          <w:p w:rsidR="008A77BF" w:rsidRPr="008A77BF" w:rsidRDefault="008A77BF" w:rsidP="008A77BF">
            <w:pPr>
              <w:pStyle w:val="a8"/>
              <w:rPr>
                <w:color w:val="000000"/>
                <w:sz w:val="24"/>
                <w:szCs w:val="24"/>
              </w:rPr>
            </w:pPr>
            <w:r w:rsidRPr="008A77BF">
              <w:rPr>
                <w:color w:val="000000"/>
                <w:sz w:val="24"/>
                <w:szCs w:val="24"/>
              </w:rPr>
              <w:t>две пунктуационные ошибки;</w:t>
            </w:r>
          </w:p>
          <w:p w:rsidR="008A77BF" w:rsidRPr="008A77BF" w:rsidRDefault="008A77BF" w:rsidP="008A77BF">
            <w:pPr>
              <w:pStyle w:val="a8"/>
              <w:rPr>
                <w:color w:val="000000"/>
                <w:sz w:val="24"/>
                <w:szCs w:val="24"/>
              </w:rPr>
            </w:pPr>
            <w:r w:rsidRPr="008A77BF">
              <w:rPr>
                <w:color w:val="000000"/>
                <w:sz w:val="24"/>
                <w:szCs w:val="24"/>
              </w:rPr>
              <w:t>повторение ошибок в одном и том же слове.</w:t>
            </w:r>
          </w:p>
          <w:p w:rsidR="008A77BF" w:rsidRPr="008A77BF" w:rsidRDefault="008A77BF" w:rsidP="008A77BF">
            <w:pPr>
              <w:pStyle w:val="a8"/>
              <w:rPr>
                <w:color w:val="000000"/>
                <w:sz w:val="24"/>
                <w:szCs w:val="24"/>
              </w:rPr>
            </w:pPr>
            <w:r w:rsidRPr="008A77BF">
              <w:rPr>
                <w:bCs/>
                <w:color w:val="000000"/>
                <w:sz w:val="24"/>
                <w:szCs w:val="24"/>
              </w:rPr>
              <w:t>Негрубыми ошибками считаются:</w:t>
            </w:r>
          </w:p>
          <w:p w:rsidR="008A77BF" w:rsidRPr="008A77BF" w:rsidRDefault="008A77BF" w:rsidP="008A77BF">
            <w:pPr>
              <w:pStyle w:val="a8"/>
              <w:rPr>
                <w:color w:val="000000"/>
                <w:sz w:val="24"/>
                <w:szCs w:val="24"/>
              </w:rPr>
            </w:pPr>
            <w:r w:rsidRPr="008A77BF">
              <w:rPr>
                <w:color w:val="000000"/>
                <w:sz w:val="24"/>
                <w:szCs w:val="24"/>
              </w:rPr>
              <w:t>повторение одной и той же буквы в слове;</w:t>
            </w:r>
          </w:p>
          <w:p w:rsidR="008A77BF" w:rsidRPr="008A77BF" w:rsidRDefault="008A77BF" w:rsidP="008A77BF">
            <w:pPr>
              <w:pStyle w:val="a8"/>
              <w:rPr>
                <w:color w:val="000000"/>
                <w:sz w:val="24"/>
                <w:szCs w:val="24"/>
              </w:rPr>
            </w:pPr>
            <w:r w:rsidRPr="008A77BF">
              <w:rPr>
                <w:color w:val="000000"/>
                <w:sz w:val="24"/>
                <w:szCs w:val="24"/>
              </w:rPr>
              <w:t>недописанное слово;</w:t>
            </w:r>
          </w:p>
          <w:p w:rsidR="008A77BF" w:rsidRPr="008A77BF" w:rsidRDefault="008A77BF" w:rsidP="008A77BF">
            <w:pPr>
              <w:pStyle w:val="a8"/>
              <w:rPr>
                <w:color w:val="000000"/>
                <w:sz w:val="24"/>
                <w:szCs w:val="24"/>
              </w:rPr>
            </w:pPr>
            <w:r w:rsidRPr="008A77BF">
              <w:rPr>
                <w:color w:val="000000"/>
                <w:sz w:val="24"/>
                <w:szCs w:val="24"/>
              </w:rPr>
              <w:t>перенос слова, одна часть которого написана на одной строке, а вторая опущена;</w:t>
            </w:r>
          </w:p>
          <w:p w:rsidR="008A77BF" w:rsidRPr="008A77BF" w:rsidRDefault="008A77BF" w:rsidP="008A77BF">
            <w:pPr>
              <w:pStyle w:val="a8"/>
              <w:rPr>
                <w:color w:val="000000"/>
                <w:sz w:val="24"/>
                <w:szCs w:val="24"/>
              </w:rPr>
            </w:pPr>
            <w:r w:rsidRPr="008A77BF">
              <w:rPr>
                <w:color w:val="000000"/>
                <w:sz w:val="24"/>
                <w:szCs w:val="24"/>
              </w:rPr>
              <w:t>дважды записанное одно и то же слово в предложении;</w:t>
            </w:r>
          </w:p>
          <w:p w:rsidR="008A77BF" w:rsidRPr="008A77BF" w:rsidRDefault="008A77BF" w:rsidP="008A77BF">
            <w:pPr>
              <w:pStyle w:val="a8"/>
              <w:rPr>
                <w:color w:val="000000"/>
                <w:sz w:val="24"/>
                <w:szCs w:val="24"/>
              </w:rPr>
            </w:pPr>
            <w:r w:rsidRPr="008A77BF">
              <w:rPr>
                <w:color w:val="000000"/>
                <w:sz w:val="24"/>
                <w:szCs w:val="24"/>
              </w:rPr>
              <w:t>отсутствие красной строки.</w:t>
            </w:r>
          </w:p>
          <w:p w:rsidR="008A77BF" w:rsidRPr="008A77BF" w:rsidRDefault="008A77BF" w:rsidP="008A77BF">
            <w:pPr>
              <w:pStyle w:val="a8"/>
              <w:rPr>
                <w:color w:val="000000"/>
                <w:sz w:val="24"/>
                <w:szCs w:val="24"/>
              </w:rPr>
            </w:pPr>
            <w:r w:rsidRPr="008A77BF">
              <w:rPr>
                <w:color w:val="000000"/>
                <w:sz w:val="24"/>
                <w:szCs w:val="24"/>
              </w:rPr>
              <w:t>При оценке контрольной работы учитывается в первую очередь правильность ее выполнения. Исправления, которые сделал учащийся, не влияют на оценку (за исключением такого вида работ, как контрольное списывание). Учитывается только последнее написание. При оценивании работы учитель принимает во внимание каллиграфический навык.</w:t>
            </w:r>
          </w:p>
          <w:p w:rsidR="008A77BF" w:rsidRPr="008A77BF" w:rsidRDefault="008A77BF" w:rsidP="008A77BF">
            <w:pPr>
              <w:pStyle w:val="a8"/>
              <w:rPr>
                <w:color w:val="000000"/>
                <w:sz w:val="24"/>
                <w:szCs w:val="24"/>
              </w:rPr>
            </w:pPr>
            <w:r w:rsidRPr="008A77BF">
              <w:rPr>
                <w:color w:val="000000"/>
                <w:sz w:val="24"/>
                <w:szCs w:val="24"/>
              </w:rPr>
              <w:t>При оценивании работы принимается во внимание не только количество, но и характер ошибок. Например, ошибка на невнимание в меньшей мере влияет на оценку, чем ошибки на изученное правило, в особенности на давно изученные орфограммы.</w:t>
            </w:r>
          </w:p>
          <w:p w:rsidR="008A77BF" w:rsidRPr="008A77BF" w:rsidRDefault="008A77BF" w:rsidP="008A77BF">
            <w:pPr>
              <w:pStyle w:val="a8"/>
              <w:rPr>
                <w:color w:val="FF0000"/>
                <w:sz w:val="24"/>
                <w:szCs w:val="24"/>
              </w:rPr>
            </w:pPr>
            <w:r w:rsidRPr="008A77BF">
              <w:rPr>
                <w:color w:val="000000"/>
                <w:sz w:val="24"/>
                <w:szCs w:val="24"/>
              </w:rPr>
              <w:t>Тексты диктантов подбираются средней трудности, с расчетом на возможность их выполнения всеми детьми. Каждый текст включает достаточное количество изученных орфограмм (примерно 60% от общего числа всех слов диктанта). Текст не должен иметь слова на не изученные к данному моменту правила или такие слова заранее выписываются на доске.</w:t>
            </w:r>
          </w:p>
          <w:p w:rsidR="008A77BF" w:rsidRPr="008A77BF" w:rsidRDefault="008A77BF" w:rsidP="008A77BF">
            <w:pPr>
              <w:pStyle w:val="a8"/>
              <w:rPr>
                <w:color w:val="000000"/>
                <w:sz w:val="24"/>
                <w:szCs w:val="24"/>
              </w:rPr>
            </w:pPr>
            <w:r w:rsidRPr="008A77BF">
              <w:rPr>
                <w:bCs/>
                <w:color w:val="000000"/>
                <w:sz w:val="24"/>
                <w:szCs w:val="24"/>
              </w:rPr>
              <w:t>Грамматическое задание.</w:t>
            </w:r>
          </w:p>
          <w:p w:rsidR="008A77BF" w:rsidRPr="008A77BF" w:rsidRDefault="008A77BF" w:rsidP="008A77BF">
            <w:pPr>
              <w:pStyle w:val="a8"/>
              <w:rPr>
                <w:color w:val="000000"/>
                <w:sz w:val="24"/>
                <w:szCs w:val="24"/>
              </w:rPr>
            </w:pPr>
            <w:r w:rsidRPr="008A77BF">
              <w:rPr>
                <w:color w:val="000000"/>
                <w:sz w:val="24"/>
                <w:szCs w:val="24"/>
              </w:rPr>
              <w:t>Задания данного вида целесообразно давать отдельно от контрольного диктанта и контрольного списывания. В грамматическое задание включается от 3 до 4–5 видов работы.</w:t>
            </w:r>
          </w:p>
          <w:p w:rsidR="008A77BF" w:rsidRPr="008A77BF" w:rsidRDefault="008A77BF" w:rsidP="008A77BF">
            <w:pPr>
              <w:pStyle w:val="a8"/>
              <w:rPr>
                <w:color w:val="000000"/>
                <w:sz w:val="24"/>
                <w:szCs w:val="24"/>
              </w:rPr>
            </w:pPr>
            <w:r w:rsidRPr="008A77BF">
              <w:rPr>
                <w:bCs/>
                <w:color w:val="000000"/>
                <w:sz w:val="24"/>
                <w:szCs w:val="24"/>
              </w:rPr>
              <w:t>Оценка «5»</w:t>
            </w:r>
            <w:r w:rsidRPr="008A77BF">
              <w:rPr>
                <w:color w:val="000000"/>
                <w:sz w:val="24"/>
                <w:szCs w:val="24"/>
              </w:rPr>
              <w:t xml:space="preserve"> ставится, если работа выполнена без ошибок.</w:t>
            </w:r>
          </w:p>
          <w:p w:rsidR="008A77BF" w:rsidRPr="008A77BF" w:rsidRDefault="008A77BF" w:rsidP="008A77BF">
            <w:pPr>
              <w:pStyle w:val="a8"/>
              <w:rPr>
                <w:color w:val="000000"/>
                <w:sz w:val="24"/>
                <w:szCs w:val="24"/>
              </w:rPr>
            </w:pPr>
            <w:r w:rsidRPr="008A77BF">
              <w:rPr>
                <w:bCs/>
                <w:color w:val="000000"/>
                <w:sz w:val="24"/>
                <w:szCs w:val="24"/>
              </w:rPr>
              <w:t xml:space="preserve">Оценка «4» </w:t>
            </w:r>
            <w:r w:rsidRPr="008A77BF">
              <w:rPr>
                <w:color w:val="000000"/>
                <w:sz w:val="24"/>
                <w:szCs w:val="24"/>
              </w:rPr>
              <w:t>ставится, если правильно выполнено не менее 3/4 заданий.</w:t>
            </w:r>
          </w:p>
          <w:p w:rsidR="008A77BF" w:rsidRPr="008A77BF" w:rsidRDefault="008A77BF" w:rsidP="008A77BF">
            <w:pPr>
              <w:pStyle w:val="a8"/>
              <w:rPr>
                <w:color w:val="000000"/>
                <w:sz w:val="24"/>
                <w:szCs w:val="24"/>
              </w:rPr>
            </w:pPr>
            <w:r w:rsidRPr="008A77BF">
              <w:rPr>
                <w:bCs/>
                <w:color w:val="000000"/>
                <w:sz w:val="24"/>
                <w:szCs w:val="24"/>
              </w:rPr>
              <w:t xml:space="preserve">Оценка «3» </w:t>
            </w:r>
            <w:r w:rsidRPr="008A77BF">
              <w:rPr>
                <w:color w:val="000000"/>
                <w:sz w:val="24"/>
                <w:szCs w:val="24"/>
              </w:rPr>
              <w:t>ставится, если правильно выполнено не менее 1/2 заданий.</w:t>
            </w:r>
          </w:p>
          <w:p w:rsidR="008A77BF" w:rsidRPr="008A77BF" w:rsidRDefault="008A77BF" w:rsidP="008A77BF">
            <w:pPr>
              <w:pStyle w:val="a8"/>
              <w:rPr>
                <w:color w:val="000000"/>
                <w:sz w:val="24"/>
                <w:szCs w:val="24"/>
              </w:rPr>
            </w:pPr>
            <w:r w:rsidRPr="008A77BF">
              <w:rPr>
                <w:bCs/>
                <w:color w:val="000000"/>
                <w:sz w:val="24"/>
                <w:szCs w:val="24"/>
              </w:rPr>
              <w:t xml:space="preserve">Оценка «2» </w:t>
            </w:r>
            <w:r w:rsidRPr="008A77BF">
              <w:rPr>
                <w:color w:val="000000"/>
                <w:sz w:val="24"/>
                <w:szCs w:val="24"/>
              </w:rPr>
              <w:t>ставится, если правильно выполнено менее 1/2 заданий.</w:t>
            </w:r>
          </w:p>
          <w:p w:rsidR="008A77BF" w:rsidRPr="008A77BF" w:rsidRDefault="008A77BF" w:rsidP="008A77BF">
            <w:pPr>
              <w:pStyle w:val="a8"/>
              <w:rPr>
                <w:rFonts w:eastAsia="Calibri"/>
                <w:bCs/>
                <w:sz w:val="24"/>
                <w:szCs w:val="24"/>
                <w:lang w:val="tt-RU"/>
              </w:rPr>
            </w:pPr>
            <w:r w:rsidRPr="008A77BF">
              <w:rPr>
                <w:rFonts w:eastAsia="Calibri"/>
                <w:bCs/>
                <w:sz w:val="24"/>
                <w:szCs w:val="24"/>
              </w:rPr>
              <w:t>Контрольный диктант</w:t>
            </w:r>
            <w:r w:rsidRPr="008A77BF">
              <w:rPr>
                <w:rFonts w:eastAsia="Calibri"/>
                <w:bCs/>
                <w:sz w:val="24"/>
                <w:szCs w:val="24"/>
                <w:lang w:val="tt-RU"/>
              </w:rPr>
              <w:t xml:space="preserve">. </w:t>
            </w:r>
          </w:p>
          <w:p w:rsidR="008A77BF" w:rsidRPr="008A77BF" w:rsidRDefault="008A77BF" w:rsidP="008A77BF">
            <w:pPr>
              <w:pStyle w:val="a8"/>
              <w:rPr>
                <w:rFonts w:eastAsia="Calibri"/>
                <w:bCs/>
                <w:sz w:val="24"/>
                <w:szCs w:val="24"/>
                <w:lang w:val="tt-RU"/>
              </w:rPr>
            </w:pPr>
            <w:r w:rsidRPr="008A77BF">
              <w:rPr>
                <w:rFonts w:eastAsia="Calibri"/>
                <w:bCs/>
                <w:sz w:val="24"/>
                <w:szCs w:val="24"/>
                <w:lang w:val="tt-RU"/>
              </w:rPr>
              <w:t>Нормы слов в контрольных диктантах: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4"/>
              <w:gridCol w:w="1685"/>
              <w:gridCol w:w="1843"/>
              <w:gridCol w:w="1843"/>
              <w:gridCol w:w="1701"/>
            </w:tblGrid>
            <w:tr w:rsidR="008A77BF" w:rsidRPr="008A77BF" w:rsidTr="00D00F59">
              <w:tc>
                <w:tcPr>
                  <w:tcW w:w="2284" w:type="dxa"/>
                </w:tcPr>
                <w:p w:rsidR="008A77BF" w:rsidRPr="008A77BF" w:rsidRDefault="008A77BF" w:rsidP="008A77BF">
                  <w:pPr>
                    <w:pStyle w:val="a8"/>
                    <w:rPr>
                      <w:sz w:val="24"/>
                      <w:szCs w:val="24"/>
                    </w:rPr>
                  </w:pPr>
                  <w:r w:rsidRPr="008A77BF">
                    <w:rPr>
                      <w:sz w:val="24"/>
                      <w:szCs w:val="24"/>
                    </w:rPr>
                    <w:t>Вид работы</w:t>
                  </w:r>
                </w:p>
              </w:tc>
              <w:tc>
                <w:tcPr>
                  <w:tcW w:w="1685" w:type="dxa"/>
                </w:tcPr>
                <w:p w:rsidR="008A77BF" w:rsidRPr="008A77BF" w:rsidRDefault="008A77BF" w:rsidP="008A77BF">
                  <w:pPr>
                    <w:pStyle w:val="a8"/>
                    <w:rPr>
                      <w:sz w:val="24"/>
                      <w:szCs w:val="24"/>
                    </w:rPr>
                  </w:pPr>
                  <w:r w:rsidRPr="008A77BF">
                    <w:rPr>
                      <w:sz w:val="24"/>
                      <w:szCs w:val="24"/>
                    </w:rPr>
                    <w:t>1 класс</w:t>
                  </w:r>
                </w:p>
              </w:tc>
              <w:tc>
                <w:tcPr>
                  <w:tcW w:w="1843" w:type="dxa"/>
                </w:tcPr>
                <w:p w:rsidR="008A77BF" w:rsidRPr="008A77BF" w:rsidRDefault="008A77BF" w:rsidP="008A77BF">
                  <w:pPr>
                    <w:pStyle w:val="a8"/>
                    <w:rPr>
                      <w:sz w:val="24"/>
                      <w:szCs w:val="24"/>
                    </w:rPr>
                  </w:pPr>
                  <w:r w:rsidRPr="008A77BF">
                    <w:rPr>
                      <w:sz w:val="24"/>
                      <w:szCs w:val="24"/>
                    </w:rPr>
                    <w:t>2 класс</w:t>
                  </w:r>
                </w:p>
              </w:tc>
              <w:tc>
                <w:tcPr>
                  <w:tcW w:w="1843" w:type="dxa"/>
                </w:tcPr>
                <w:p w:rsidR="008A77BF" w:rsidRPr="008A77BF" w:rsidRDefault="008A77BF" w:rsidP="008A77BF">
                  <w:pPr>
                    <w:pStyle w:val="a8"/>
                    <w:rPr>
                      <w:sz w:val="24"/>
                      <w:szCs w:val="24"/>
                    </w:rPr>
                  </w:pPr>
                  <w:r w:rsidRPr="008A77BF">
                    <w:rPr>
                      <w:sz w:val="24"/>
                      <w:szCs w:val="24"/>
                    </w:rPr>
                    <w:t>3 класс</w:t>
                  </w:r>
                </w:p>
              </w:tc>
              <w:tc>
                <w:tcPr>
                  <w:tcW w:w="1701" w:type="dxa"/>
                </w:tcPr>
                <w:p w:rsidR="008A77BF" w:rsidRPr="008A77BF" w:rsidRDefault="008A77BF" w:rsidP="008A77BF">
                  <w:pPr>
                    <w:pStyle w:val="a8"/>
                    <w:rPr>
                      <w:sz w:val="24"/>
                      <w:szCs w:val="24"/>
                    </w:rPr>
                  </w:pPr>
                  <w:r w:rsidRPr="008A77BF">
                    <w:rPr>
                      <w:sz w:val="24"/>
                      <w:szCs w:val="24"/>
                    </w:rPr>
                    <w:t>4 класс</w:t>
                  </w:r>
                </w:p>
              </w:tc>
            </w:tr>
            <w:tr w:rsidR="008A77BF" w:rsidRPr="008A77BF" w:rsidTr="00D00F59">
              <w:tc>
                <w:tcPr>
                  <w:tcW w:w="2284" w:type="dxa"/>
                </w:tcPr>
                <w:p w:rsidR="008A77BF" w:rsidRPr="008A77BF" w:rsidRDefault="008A77BF" w:rsidP="008A77BF">
                  <w:pPr>
                    <w:pStyle w:val="a8"/>
                    <w:rPr>
                      <w:sz w:val="24"/>
                      <w:szCs w:val="24"/>
                    </w:rPr>
                  </w:pPr>
                  <w:r w:rsidRPr="008A77BF">
                    <w:rPr>
                      <w:sz w:val="24"/>
                      <w:szCs w:val="24"/>
                    </w:rPr>
                    <w:lastRenderedPageBreak/>
                    <w:t>Контрольный диктант</w:t>
                  </w:r>
                </w:p>
              </w:tc>
              <w:tc>
                <w:tcPr>
                  <w:tcW w:w="1685" w:type="dxa"/>
                </w:tcPr>
                <w:p w:rsidR="008A77BF" w:rsidRPr="008A77BF" w:rsidRDefault="008A77BF" w:rsidP="008A77BF">
                  <w:pPr>
                    <w:pStyle w:val="a8"/>
                    <w:rPr>
                      <w:sz w:val="24"/>
                      <w:szCs w:val="24"/>
                    </w:rPr>
                  </w:pPr>
                  <w:r w:rsidRPr="008A77BF">
                    <w:rPr>
                      <w:sz w:val="24"/>
                      <w:szCs w:val="24"/>
                    </w:rPr>
                    <w:t>10 – 15</w:t>
                  </w:r>
                </w:p>
              </w:tc>
              <w:tc>
                <w:tcPr>
                  <w:tcW w:w="1843" w:type="dxa"/>
                </w:tcPr>
                <w:p w:rsidR="008A77BF" w:rsidRPr="008A77BF" w:rsidRDefault="008A77BF" w:rsidP="008A77BF">
                  <w:pPr>
                    <w:pStyle w:val="a8"/>
                    <w:rPr>
                      <w:sz w:val="24"/>
                      <w:szCs w:val="24"/>
                    </w:rPr>
                  </w:pPr>
                  <w:r w:rsidRPr="008A77BF">
                    <w:rPr>
                      <w:sz w:val="24"/>
                      <w:szCs w:val="24"/>
                    </w:rPr>
                    <w:t>15 – 20</w:t>
                  </w:r>
                </w:p>
              </w:tc>
              <w:tc>
                <w:tcPr>
                  <w:tcW w:w="1843" w:type="dxa"/>
                </w:tcPr>
                <w:p w:rsidR="008A77BF" w:rsidRPr="008A77BF" w:rsidRDefault="008A77BF" w:rsidP="008A77BF">
                  <w:pPr>
                    <w:pStyle w:val="a8"/>
                    <w:rPr>
                      <w:sz w:val="24"/>
                      <w:szCs w:val="24"/>
                    </w:rPr>
                  </w:pPr>
                  <w:r w:rsidRPr="008A77BF">
                    <w:rPr>
                      <w:sz w:val="24"/>
                      <w:szCs w:val="24"/>
                    </w:rPr>
                    <w:t>20 – 25</w:t>
                  </w:r>
                </w:p>
              </w:tc>
              <w:tc>
                <w:tcPr>
                  <w:tcW w:w="1701" w:type="dxa"/>
                </w:tcPr>
                <w:p w:rsidR="008A77BF" w:rsidRPr="008A77BF" w:rsidRDefault="008A77BF" w:rsidP="008A77BF">
                  <w:pPr>
                    <w:pStyle w:val="a8"/>
                    <w:rPr>
                      <w:sz w:val="24"/>
                      <w:szCs w:val="24"/>
                    </w:rPr>
                  </w:pPr>
                  <w:r w:rsidRPr="008A77BF">
                    <w:rPr>
                      <w:sz w:val="24"/>
                      <w:szCs w:val="24"/>
                    </w:rPr>
                    <w:t>25 – 30</w:t>
                  </w:r>
                </w:p>
              </w:tc>
            </w:tr>
          </w:tbl>
          <w:p w:rsidR="008A77BF" w:rsidRPr="008A77BF" w:rsidRDefault="008A77BF" w:rsidP="008A77BF">
            <w:pPr>
              <w:pStyle w:val="a8"/>
              <w:rPr>
                <w:rFonts w:eastAsia="Calibri"/>
                <w:bCs/>
                <w:sz w:val="24"/>
                <w:szCs w:val="24"/>
              </w:rPr>
            </w:pPr>
            <w:r w:rsidRPr="008A77BF">
              <w:rPr>
                <w:color w:val="000000"/>
                <w:sz w:val="24"/>
                <w:szCs w:val="24"/>
              </w:rPr>
              <w:t>Критерии оценивания:</w:t>
            </w:r>
          </w:p>
          <w:p w:rsidR="008A77BF" w:rsidRPr="008A77BF" w:rsidRDefault="008A77BF" w:rsidP="008A77BF">
            <w:pPr>
              <w:pStyle w:val="a8"/>
              <w:rPr>
                <w:color w:val="000000"/>
                <w:sz w:val="24"/>
                <w:szCs w:val="24"/>
              </w:rPr>
            </w:pPr>
            <w:r w:rsidRPr="008A77BF">
              <w:rPr>
                <w:sz w:val="24"/>
                <w:szCs w:val="24"/>
              </w:rPr>
              <w:t>Отметка «5»</w:t>
            </w:r>
            <w:r w:rsidRPr="008A77BF">
              <w:rPr>
                <w:rFonts w:eastAsia="Arial"/>
                <w:color w:val="000000"/>
                <w:sz w:val="24"/>
                <w:szCs w:val="24"/>
                <w:shd w:val="clear" w:color="auto" w:fill="FFFFFF"/>
              </w:rPr>
              <w:t xml:space="preserve"> ставится, </w:t>
            </w:r>
            <w:r w:rsidRPr="008A77BF">
              <w:rPr>
                <w:color w:val="000000"/>
                <w:sz w:val="24"/>
                <w:szCs w:val="24"/>
              </w:rPr>
              <w:t xml:space="preserve">если работа выполнена без ошибок, написана аккуратно, в соответствии с требованиями письма. </w:t>
            </w:r>
          </w:p>
          <w:p w:rsidR="008A77BF" w:rsidRPr="008A77BF" w:rsidRDefault="008A77BF" w:rsidP="008A77BF">
            <w:pPr>
              <w:pStyle w:val="a8"/>
              <w:rPr>
                <w:rFonts w:eastAsia="Calibri"/>
                <w:sz w:val="24"/>
                <w:szCs w:val="24"/>
              </w:rPr>
            </w:pPr>
            <w:r w:rsidRPr="008A77BF">
              <w:rPr>
                <w:sz w:val="24"/>
                <w:szCs w:val="24"/>
              </w:rPr>
              <w:t xml:space="preserve">Отметка «4» ставится за работу, в которой допущено </w:t>
            </w:r>
            <w:r w:rsidRPr="008A77BF">
              <w:rPr>
                <w:rFonts w:eastAsia="Calibri"/>
                <w:sz w:val="24"/>
                <w:szCs w:val="24"/>
              </w:rPr>
              <w:t>2 орфографические и 2 пунктуационные ошибки или 1 орфографическая и 3 пунктуационные ошибки.</w:t>
            </w:r>
          </w:p>
          <w:p w:rsidR="008A77BF" w:rsidRPr="008A77BF" w:rsidRDefault="008A77BF" w:rsidP="008A77BF">
            <w:pPr>
              <w:pStyle w:val="a8"/>
              <w:rPr>
                <w:rFonts w:eastAsia="Calibri"/>
                <w:sz w:val="24"/>
                <w:szCs w:val="24"/>
              </w:rPr>
            </w:pPr>
            <w:r w:rsidRPr="008A77BF">
              <w:rPr>
                <w:sz w:val="24"/>
                <w:szCs w:val="24"/>
              </w:rPr>
              <w:t xml:space="preserve">Отметка «3» ставится, за работу, в которой допущено </w:t>
            </w:r>
            <w:r w:rsidRPr="008A77BF">
              <w:rPr>
                <w:rFonts w:eastAsia="Calibri"/>
                <w:sz w:val="24"/>
                <w:szCs w:val="24"/>
              </w:rPr>
              <w:t>3–4 орфографические и 4 пунктуационные ошибки, а также при 5 орфографических ошибках.</w:t>
            </w:r>
          </w:p>
          <w:p w:rsidR="008A77BF" w:rsidRPr="008A77BF" w:rsidRDefault="008A77BF" w:rsidP="008A77BF">
            <w:pPr>
              <w:pStyle w:val="a8"/>
              <w:rPr>
                <w:rFonts w:eastAsia="Calibri"/>
                <w:sz w:val="24"/>
                <w:szCs w:val="24"/>
                <w:lang w:val="tt-RU"/>
              </w:rPr>
            </w:pPr>
            <w:r w:rsidRPr="008A77BF">
              <w:rPr>
                <w:sz w:val="24"/>
                <w:szCs w:val="24"/>
              </w:rPr>
              <w:t xml:space="preserve">Отметка «2» ставится, за работу, в которой допущено </w:t>
            </w:r>
            <w:r w:rsidRPr="008A77BF">
              <w:rPr>
                <w:rFonts w:eastAsia="Calibri"/>
                <w:sz w:val="24"/>
                <w:szCs w:val="24"/>
              </w:rPr>
              <w:t>более 5–8 орфографических ошибок.</w:t>
            </w:r>
          </w:p>
          <w:p w:rsidR="008A77BF" w:rsidRPr="008A77BF" w:rsidRDefault="008A77BF" w:rsidP="008A77BF">
            <w:pPr>
              <w:pStyle w:val="a8"/>
              <w:rPr>
                <w:bCs/>
                <w:iCs/>
                <w:sz w:val="24"/>
                <w:szCs w:val="24"/>
                <w:lang w:val="tt-RU"/>
              </w:rPr>
            </w:pPr>
            <w:r w:rsidRPr="008A77BF">
              <w:rPr>
                <w:bCs/>
                <w:iCs/>
                <w:sz w:val="24"/>
                <w:szCs w:val="24"/>
              </w:rPr>
              <w:t>Контрольное списывание</w:t>
            </w:r>
            <w:r w:rsidRPr="008A77BF">
              <w:rPr>
                <w:bCs/>
                <w:iCs/>
                <w:sz w:val="24"/>
                <w:szCs w:val="24"/>
                <w:lang w:val="tt-RU"/>
              </w:rPr>
              <w:t>.</w:t>
            </w:r>
          </w:p>
          <w:p w:rsidR="008A77BF" w:rsidRPr="008A77BF" w:rsidRDefault="008A77BF" w:rsidP="008A77BF">
            <w:pPr>
              <w:pStyle w:val="a8"/>
              <w:rPr>
                <w:color w:val="000000"/>
                <w:sz w:val="24"/>
                <w:szCs w:val="24"/>
              </w:rPr>
            </w:pPr>
            <w:r w:rsidRPr="008A77BF">
              <w:rPr>
                <w:bCs/>
                <w:iCs/>
                <w:sz w:val="24"/>
                <w:szCs w:val="24"/>
              </w:rPr>
              <w:t>Контрольное списывание</w:t>
            </w:r>
            <w:r w:rsidRPr="008A77BF">
              <w:rPr>
                <w:sz w:val="24"/>
                <w:szCs w:val="24"/>
              </w:rPr>
              <w:t xml:space="preserve">, как и диктант, </w:t>
            </w:r>
            <w:r w:rsidRPr="008A77BF">
              <w:rPr>
                <w:sz w:val="24"/>
                <w:szCs w:val="24"/>
                <w:lang w:val="tt-RU"/>
              </w:rPr>
              <w:t>является</w:t>
            </w:r>
            <w:r w:rsidRPr="008A77BF">
              <w:rPr>
                <w:sz w:val="24"/>
                <w:szCs w:val="24"/>
              </w:rPr>
              <w:t xml:space="preserve"> способ</w:t>
            </w:r>
            <w:r w:rsidRPr="008A77BF">
              <w:rPr>
                <w:sz w:val="24"/>
                <w:szCs w:val="24"/>
                <w:lang w:val="tt-RU"/>
              </w:rPr>
              <w:t>ом</w:t>
            </w:r>
            <w:r w:rsidRPr="008A77BF">
              <w:rPr>
                <w:sz w:val="24"/>
                <w:szCs w:val="24"/>
              </w:rPr>
              <w:t xml:space="preserve"> проверки усвоенных орфографических и пунктуационных правил, сформированности умений и навыков. Здесь также проверяется умение списывать с печатного текста, обнаруживать орфограммы</w:t>
            </w:r>
            <w:r w:rsidRPr="008A77BF">
              <w:rPr>
                <w:color w:val="000000"/>
                <w:sz w:val="24"/>
                <w:szCs w:val="24"/>
              </w:rPr>
              <w:t>, находить границы пред</w:t>
            </w:r>
            <w:r w:rsidRPr="008A77BF">
              <w:rPr>
                <w:color w:val="000000"/>
                <w:sz w:val="24"/>
                <w:szCs w:val="24"/>
              </w:rPr>
              <w:softHyphen/>
              <w:t>ложения, устанавливать части текста, выписы</w:t>
            </w:r>
            <w:r w:rsidRPr="008A77BF">
              <w:rPr>
                <w:color w:val="000000"/>
                <w:sz w:val="24"/>
                <w:szCs w:val="24"/>
              </w:rPr>
              <w:softHyphen/>
              <w:t>вать ту или иную часть текста.</w:t>
            </w:r>
          </w:p>
          <w:p w:rsidR="008A77BF" w:rsidRPr="008A77BF" w:rsidRDefault="008A77BF" w:rsidP="008A77BF">
            <w:pPr>
              <w:pStyle w:val="a8"/>
              <w:rPr>
                <w:rFonts w:eastAsia="Calibri"/>
                <w:bCs/>
                <w:sz w:val="24"/>
                <w:szCs w:val="24"/>
                <w:lang w:val="tt-RU"/>
              </w:rPr>
            </w:pPr>
            <w:r w:rsidRPr="008A77BF">
              <w:rPr>
                <w:rFonts w:eastAsia="Calibri"/>
                <w:bCs/>
                <w:sz w:val="24"/>
                <w:szCs w:val="24"/>
                <w:lang w:val="tt-RU"/>
              </w:rPr>
              <w:t>Нормы слов для контрольного списывания: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4"/>
              <w:gridCol w:w="1685"/>
              <w:gridCol w:w="1843"/>
              <w:gridCol w:w="1843"/>
              <w:gridCol w:w="1701"/>
            </w:tblGrid>
            <w:tr w:rsidR="008A77BF" w:rsidRPr="008A77BF" w:rsidTr="00D00F59">
              <w:tc>
                <w:tcPr>
                  <w:tcW w:w="2284" w:type="dxa"/>
                </w:tcPr>
                <w:p w:rsidR="008A77BF" w:rsidRPr="008A77BF" w:rsidRDefault="008A77BF" w:rsidP="008A77BF">
                  <w:pPr>
                    <w:pStyle w:val="a8"/>
                    <w:rPr>
                      <w:sz w:val="24"/>
                      <w:szCs w:val="24"/>
                    </w:rPr>
                  </w:pPr>
                  <w:r w:rsidRPr="008A77BF">
                    <w:rPr>
                      <w:sz w:val="24"/>
                      <w:szCs w:val="24"/>
                    </w:rPr>
                    <w:t>Вид работы</w:t>
                  </w:r>
                </w:p>
              </w:tc>
              <w:tc>
                <w:tcPr>
                  <w:tcW w:w="1685" w:type="dxa"/>
                </w:tcPr>
                <w:p w:rsidR="008A77BF" w:rsidRPr="008A77BF" w:rsidRDefault="008A77BF" w:rsidP="008A77BF">
                  <w:pPr>
                    <w:pStyle w:val="a8"/>
                    <w:rPr>
                      <w:sz w:val="24"/>
                      <w:szCs w:val="24"/>
                    </w:rPr>
                  </w:pPr>
                  <w:r w:rsidRPr="008A77BF">
                    <w:rPr>
                      <w:sz w:val="24"/>
                      <w:szCs w:val="24"/>
                    </w:rPr>
                    <w:t>1 класс</w:t>
                  </w:r>
                </w:p>
              </w:tc>
              <w:tc>
                <w:tcPr>
                  <w:tcW w:w="1843" w:type="dxa"/>
                </w:tcPr>
                <w:p w:rsidR="008A77BF" w:rsidRPr="008A77BF" w:rsidRDefault="008A77BF" w:rsidP="008A77BF">
                  <w:pPr>
                    <w:pStyle w:val="a8"/>
                    <w:rPr>
                      <w:sz w:val="24"/>
                      <w:szCs w:val="24"/>
                    </w:rPr>
                  </w:pPr>
                  <w:r w:rsidRPr="008A77BF">
                    <w:rPr>
                      <w:sz w:val="24"/>
                      <w:szCs w:val="24"/>
                    </w:rPr>
                    <w:t>2 класс</w:t>
                  </w:r>
                </w:p>
              </w:tc>
              <w:tc>
                <w:tcPr>
                  <w:tcW w:w="1843" w:type="dxa"/>
                </w:tcPr>
                <w:p w:rsidR="008A77BF" w:rsidRPr="008A77BF" w:rsidRDefault="008A77BF" w:rsidP="008A77BF">
                  <w:pPr>
                    <w:pStyle w:val="a8"/>
                    <w:rPr>
                      <w:sz w:val="24"/>
                      <w:szCs w:val="24"/>
                    </w:rPr>
                  </w:pPr>
                  <w:r w:rsidRPr="008A77BF">
                    <w:rPr>
                      <w:sz w:val="24"/>
                      <w:szCs w:val="24"/>
                    </w:rPr>
                    <w:t>3 класс</w:t>
                  </w:r>
                </w:p>
              </w:tc>
              <w:tc>
                <w:tcPr>
                  <w:tcW w:w="1701" w:type="dxa"/>
                </w:tcPr>
                <w:p w:rsidR="008A77BF" w:rsidRPr="008A77BF" w:rsidRDefault="008A77BF" w:rsidP="008A77BF">
                  <w:pPr>
                    <w:pStyle w:val="a8"/>
                    <w:rPr>
                      <w:sz w:val="24"/>
                      <w:szCs w:val="24"/>
                    </w:rPr>
                  </w:pPr>
                  <w:r w:rsidRPr="008A77BF">
                    <w:rPr>
                      <w:sz w:val="24"/>
                      <w:szCs w:val="24"/>
                    </w:rPr>
                    <w:t>4 класс</w:t>
                  </w:r>
                </w:p>
              </w:tc>
            </w:tr>
            <w:tr w:rsidR="008A77BF" w:rsidRPr="008A77BF" w:rsidTr="00D00F59">
              <w:tc>
                <w:tcPr>
                  <w:tcW w:w="2284" w:type="dxa"/>
                </w:tcPr>
                <w:p w:rsidR="008A77BF" w:rsidRPr="008A77BF" w:rsidRDefault="008A77BF" w:rsidP="008A77BF">
                  <w:pPr>
                    <w:pStyle w:val="a8"/>
                    <w:rPr>
                      <w:sz w:val="24"/>
                      <w:szCs w:val="24"/>
                    </w:rPr>
                  </w:pPr>
                  <w:r w:rsidRPr="008A77BF">
                    <w:rPr>
                      <w:sz w:val="24"/>
                      <w:szCs w:val="24"/>
                    </w:rPr>
                    <w:t>Контрольное списывание</w:t>
                  </w:r>
                </w:p>
              </w:tc>
              <w:tc>
                <w:tcPr>
                  <w:tcW w:w="1685" w:type="dxa"/>
                </w:tcPr>
                <w:p w:rsidR="008A77BF" w:rsidRPr="008A77BF" w:rsidRDefault="008A77BF" w:rsidP="008A77BF">
                  <w:pPr>
                    <w:pStyle w:val="a8"/>
                    <w:rPr>
                      <w:sz w:val="24"/>
                      <w:szCs w:val="24"/>
                    </w:rPr>
                  </w:pPr>
                  <w:r w:rsidRPr="008A77BF">
                    <w:rPr>
                      <w:sz w:val="24"/>
                      <w:szCs w:val="24"/>
                    </w:rPr>
                    <w:t>8 – 10</w:t>
                  </w:r>
                </w:p>
              </w:tc>
              <w:tc>
                <w:tcPr>
                  <w:tcW w:w="1843" w:type="dxa"/>
                </w:tcPr>
                <w:p w:rsidR="008A77BF" w:rsidRPr="008A77BF" w:rsidRDefault="008A77BF" w:rsidP="008A77BF">
                  <w:pPr>
                    <w:pStyle w:val="a8"/>
                    <w:rPr>
                      <w:sz w:val="24"/>
                      <w:szCs w:val="24"/>
                    </w:rPr>
                  </w:pPr>
                  <w:r w:rsidRPr="008A77BF">
                    <w:rPr>
                      <w:sz w:val="24"/>
                      <w:szCs w:val="24"/>
                    </w:rPr>
                    <w:t>10 – 15</w:t>
                  </w:r>
                </w:p>
              </w:tc>
              <w:tc>
                <w:tcPr>
                  <w:tcW w:w="1843" w:type="dxa"/>
                </w:tcPr>
                <w:p w:rsidR="008A77BF" w:rsidRPr="008A77BF" w:rsidRDefault="008A77BF" w:rsidP="008A77BF">
                  <w:pPr>
                    <w:pStyle w:val="a8"/>
                    <w:rPr>
                      <w:sz w:val="24"/>
                      <w:szCs w:val="24"/>
                    </w:rPr>
                  </w:pPr>
                  <w:r w:rsidRPr="008A77BF">
                    <w:rPr>
                      <w:sz w:val="24"/>
                      <w:szCs w:val="24"/>
                    </w:rPr>
                    <w:t>15 – 20</w:t>
                  </w:r>
                </w:p>
              </w:tc>
              <w:tc>
                <w:tcPr>
                  <w:tcW w:w="1701" w:type="dxa"/>
                </w:tcPr>
                <w:p w:rsidR="008A77BF" w:rsidRPr="008A77BF" w:rsidRDefault="008A77BF" w:rsidP="008A77BF">
                  <w:pPr>
                    <w:pStyle w:val="a8"/>
                    <w:rPr>
                      <w:sz w:val="24"/>
                      <w:szCs w:val="24"/>
                    </w:rPr>
                  </w:pPr>
                  <w:r w:rsidRPr="008A77BF">
                    <w:rPr>
                      <w:sz w:val="24"/>
                      <w:szCs w:val="24"/>
                    </w:rPr>
                    <w:t>20 – 35</w:t>
                  </w:r>
                </w:p>
              </w:tc>
            </w:tr>
          </w:tbl>
          <w:p w:rsidR="008A77BF" w:rsidRPr="008A77BF" w:rsidRDefault="008A77BF" w:rsidP="008A77BF">
            <w:pPr>
              <w:pStyle w:val="a8"/>
              <w:rPr>
                <w:color w:val="000000"/>
                <w:sz w:val="24"/>
                <w:szCs w:val="24"/>
              </w:rPr>
            </w:pPr>
            <w:r w:rsidRPr="008A77BF">
              <w:rPr>
                <w:bCs/>
                <w:color w:val="000000"/>
                <w:sz w:val="24"/>
                <w:szCs w:val="24"/>
              </w:rPr>
              <w:t>Оценка «5»</w:t>
            </w:r>
            <w:r w:rsidRPr="008A77BF">
              <w:rPr>
                <w:color w:val="000000"/>
                <w:sz w:val="24"/>
                <w:szCs w:val="24"/>
              </w:rPr>
              <w:t xml:space="preserve"> ставится за безукоризненно выполненную работу, в которой нет исправлений.</w:t>
            </w:r>
          </w:p>
          <w:p w:rsidR="008A77BF" w:rsidRPr="008A77BF" w:rsidRDefault="008A77BF" w:rsidP="008A77BF">
            <w:pPr>
              <w:pStyle w:val="a8"/>
              <w:rPr>
                <w:color w:val="000000"/>
                <w:sz w:val="24"/>
                <w:szCs w:val="24"/>
              </w:rPr>
            </w:pPr>
            <w:r w:rsidRPr="008A77BF">
              <w:rPr>
                <w:bCs/>
                <w:color w:val="000000"/>
                <w:sz w:val="24"/>
                <w:szCs w:val="24"/>
              </w:rPr>
              <w:t>Оценка «4»</w:t>
            </w:r>
            <w:r w:rsidRPr="008A77BF">
              <w:rPr>
                <w:color w:val="000000"/>
                <w:sz w:val="24"/>
                <w:szCs w:val="24"/>
              </w:rPr>
              <w:t>ставится, если допущена 1 ошибка или 1–2 исправления.</w:t>
            </w:r>
          </w:p>
          <w:p w:rsidR="008A77BF" w:rsidRPr="008A77BF" w:rsidRDefault="008A77BF" w:rsidP="008A77BF">
            <w:pPr>
              <w:pStyle w:val="a8"/>
              <w:rPr>
                <w:color w:val="000000"/>
                <w:sz w:val="24"/>
                <w:szCs w:val="24"/>
              </w:rPr>
            </w:pPr>
            <w:r w:rsidRPr="008A77BF">
              <w:rPr>
                <w:bCs/>
                <w:color w:val="000000"/>
                <w:sz w:val="24"/>
                <w:szCs w:val="24"/>
              </w:rPr>
              <w:t>Оценка «3»</w:t>
            </w:r>
            <w:r w:rsidRPr="008A77BF">
              <w:rPr>
                <w:color w:val="000000"/>
                <w:sz w:val="24"/>
                <w:szCs w:val="24"/>
              </w:rPr>
              <w:t>ставится за работу, в которой допущены 2–3 ошибки.</w:t>
            </w:r>
          </w:p>
          <w:p w:rsidR="008A77BF" w:rsidRPr="008A77BF" w:rsidRDefault="008A77BF" w:rsidP="008A77BF">
            <w:pPr>
              <w:pStyle w:val="a8"/>
              <w:rPr>
                <w:color w:val="000000"/>
                <w:sz w:val="24"/>
                <w:szCs w:val="24"/>
              </w:rPr>
            </w:pPr>
            <w:r w:rsidRPr="008A77BF">
              <w:rPr>
                <w:bCs/>
                <w:color w:val="000000"/>
                <w:sz w:val="24"/>
                <w:szCs w:val="24"/>
              </w:rPr>
              <w:t>Оценка «2»</w:t>
            </w:r>
            <w:r w:rsidRPr="008A77BF">
              <w:rPr>
                <w:color w:val="000000"/>
                <w:sz w:val="24"/>
                <w:szCs w:val="24"/>
              </w:rPr>
              <w:t xml:space="preserve"> ставится за работу, в которой допущены 4 и более ошибок.</w:t>
            </w:r>
          </w:p>
          <w:p w:rsidR="008A77BF" w:rsidRPr="008A77BF" w:rsidRDefault="008A77BF" w:rsidP="008A77BF">
            <w:pPr>
              <w:pStyle w:val="a8"/>
              <w:rPr>
                <w:bCs/>
                <w:i/>
                <w:color w:val="000000"/>
                <w:sz w:val="24"/>
                <w:szCs w:val="24"/>
              </w:rPr>
            </w:pPr>
            <w:r w:rsidRPr="008A77BF">
              <w:rPr>
                <w:bCs/>
                <w:color w:val="000000"/>
                <w:sz w:val="24"/>
                <w:szCs w:val="24"/>
              </w:rPr>
              <w:t>Словарный диктант.</w:t>
            </w:r>
          </w:p>
          <w:p w:rsidR="008A77BF" w:rsidRPr="008A77BF" w:rsidRDefault="008A77BF" w:rsidP="008A77BF">
            <w:pPr>
              <w:pStyle w:val="a8"/>
              <w:rPr>
                <w:bCs/>
                <w:sz w:val="24"/>
                <w:szCs w:val="24"/>
              </w:rPr>
            </w:pPr>
            <w:r w:rsidRPr="008A77BF">
              <w:rPr>
                <w:bCs/>
                <w:iCs/>
                <w:color w:val="000000"/>
                <w:sz w:val="24"/>
                <w:szCs w:val="24"/>
              </w:rPr>
              <w:t>Нормы слов для словарного диктанта: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4"/>
              <w:gridCol w:w="1685"/>
              <w:gridCol w:w="1843"/>
              <w:gridCol w:w="1843"/>
              <w:gridCol w:w="1701"/>
            </w:tblGrid>
            <w:tr w:rsidR="008A77BF" w:rsidRPr="008A77BF" w:rsidTr="00D00F59">
              <w:tc>
                <w:tcPr>
                  <w:tcW w:w="2284" w:type="dxa"/>
                </w:tcPr>
                <w:p w:rsidR="008A77BF" w:rsidRPr="008A77BF" w:rsidRDefault="008A77BF" w:rsidP="008A77BF">
                  <w:pPr>
                    <w:pStyle w:val="a8"/>
                    <w:rPr>
                      <w:sz w:val="24"/>
                      <w:szCs w:val="24"/>
                    </w:rPr>
                  </w:pPr>
                  <w:r w:rsidRPr="008A77BF">
                    <w:rPr>
                      <w:sz w:val="24"/>
                      <w:szCs w:val="24"/>
                    </w:rPr>
                    <w:t>Вид работы</w:t>
                  </w:r>
                </w:p>
              </w:tc>
              <w:tc>
                <w:tcPr>
                  <w:tcW w:w="1685" w:type="dxa"/>
                </w:tcPr>
                <w:p w:rsidR="008A77BF" w:rsidRPr="008A77BF" w:rsidRDefault="008A77BF" w:rsidP="008A77BF">
                  <w:pPr>
                    <w:pStyle w:val="a8"/>
                    <w:rPr>
                      <w:sz w:val="24"/>
                      <w:szCs w:val="24"/>
                    </w:rPr>
                  </w:pPr>
                  <w:r w:rsidRPr="008A77BF">
                    <w:rPr>
                      <w:sz w:val="24"/>
                      <w:szCs w:val="24"/>
                    </w:rPr>
                    <w:t>1 класс</w:t>
                  </w:r>
                </w:p>
              </w:tc>
              <w:tc>
                <w:tcPr>
                  <w:tcW w:w="1843" w:type="dxa"/>
                </w:tcPr>
                <w:p w:rsidR="008A77BF" w:rsidRPr="008A77BF" w:rsidRDefault="008A77BF" w:rsidP="008A77BF">
                  <w:pPr>
                    <w:pStyle w:val="a8"/>
                    <w:rPr>
                      <w:sz w:val="24"/>
                      <w:szCs w:val="24"/>
                    </w:rPr>
                  </w:pPr>
                  <w:r w:rsidRPr="008A77BF">
                    <w:rPr>
                      <w:sz w:val="24"/>
                      <w:szCs w:val="24"/>
                    </w:rPr>
                    <w:t>2 класс</w:t>
                  </w:r>
                </w:p>
              </w:tc>
              <w:tc>
                <w:tcPr>
                  <w:tcW w:w="1843" w:type="dxa"/>
                </w:tcPr>
                <w:p w:rsidR="008A77BF" w:rsidRPr="008A77BF" w:rsidRDefault="008A77BF" w:rsidP="008A77BF">
                  <w:pPr>
                    <w:pStyle w:val="a8"/>
                    <w:rPr>
                      <w:sz w:val="24"/>
                      <w:szCs w:val="24"/>
                    </w:rPr>
                  </w:pPr>
                  <w:r w:rsidRPr="008A77BF">
                    <w:rPr>
                      <w:sz w:val="24"/>
                      <w:szCs w:val="24"/>
                    </w:rPr>
                    <w:t>3 класс</w:t>
                  </w:r>
                </w:p>
              </w:tc>
              <w:tc>
                <w:tcPr>
                  <w:tcW w:w="1701" w:type="dxa"/>
                </w:tcPr>
                <w:p w:rsidR="008A77BF" w:rsidRPr="008A77BF" w:rsidRDefault="008A77BF" w:rsidP="008A77BF">
                  <w:pPr>
                    <w:pStyle w:val="a8"/>
                    <w:rPr>
                      <w:sz w:val="24"/>
                      <w:szCs w:val="24"/>
                    </w:rPr>
                  </w:pPr>
                  <w:r w:rsidRPr="008A77BF">
                    <w:rPr>
                      <w:sz w:val="24"/>
                      <w:szCs w:val="24"/>
                    </w:rPr>
                    <w:t>4 класс</w:t>
                  </w:r>
                </w:p>
              </w:tc>
            </w:tr>
            <w:tr w:rsidR="008A77BF" w:rsidRPr="008A77BF" w:rsidTr="00D00F59">
              <w:tc>
                <w:tcPr>
                  <w:tcW w:w="2284" w:type="dxa"/>
                </w:tcPr>
                <w:p w:rsidR="008A77BF" w:rsidRPr="008A77BF" w:rsidRDefault="008A77BF" w:rsidP="008A77BF">
                  <w:pPr>
                    <w:pStyle w:val="a8"/>
                    <w:rPr>
                      <w:sz w:val="24"/>
                      <w:szCs w:val="24"/>
                    </w:rPr>
                  </w:pPr>
                  <w:r w:rsidRPr="008A77BF">
                    <w:rPr>
                      <w:sz w:val="24"/>
                      <w:szCs w:val="24"/>
                    </w:rPr>
                    <w:t>Словарный диктант</w:t>
                  </w:r>
                </w:p>
              </w:tc>
              <w:tc>
                <w:tcPr>
                  <w:tcW w:w="1685" w:type="dxa"/>
                </w:tcPr>
                <w:p w:rsidR="008A77BF" w:rsidRPr="008A77BF" w:rsidRDefault="008A77BF" w:rsidP="008A77BF">
                  <w:pPr>
                    <w:pStyle w:val="a8"/>
                    <w:rPr>
                      <w:sz w:val="24"/>
                      <w:szCs w:val="24"/>
                    </w:rPr>
                  </w:pPr>
                  <w:r w:rsidRPr="008A77BF">
                    <w:rPr>
                      <w:sz w:val="24"/>
                      <w:szCs w:val="24"/>
                    </w:rPr>
                    <w:t>8 – 10</w:t>
                  </w:r>
                </w:p>
              </w:tc>
              <w:tc>
                <w:tcPr>
                  <w:tcW w:w="1843" w:type="dxa"/>
                </w:tcPr>
                <w:p w:rsidR="008A77BF" w:rsidRPr="008A77BF" w:rsidRDefault="008A77BF" w:rsidP="008A77BF">
                  <w:pPr>
                    <w:pStyle w:val="a8"/>
                    <w:rPr>
                      <w:sz w:val="24"/>
                      <w:szCs w:val="24"/>
                    </w:rPr>
                  </w:pPr>
                  <w:r w:rsidRPr="008A77BF">
                    <w:rPr>
                      <w:sz w:val="24"/>
                      <w:szCs w:val="24"/>
                    </w:rPr>
                    <w:t>10 – 13</w:t>
                  </w:r>
                </w:p>
              </w:tc>
              <w:tc>
                <w:tcPr>
                  <w:tcW w:w="1843" w:type="dxa"/>
                </w:tcPr>
                <w:p w:rsidR="008A77BF" w:rsidRPr="008A77BF" w:rsidRDefault="008A77BF" w:rsidP="008A77BF">
                  <w:pPr>
                    <w:pStyle w:val="a8"/>
                    <w:rPr>
                      <w:sz w:val="24"/>
                      <w:szCs w:val="24"/>
                    </w:rPr>
                  </w:pPr>
                  <w:r w:rsidRPr="008A77BF">
                    <w:rPr>
                      <w:sz w:val="24"/>
                      <w:szCs w:val="24"/>
                    </w:rPr>
                    <w:t>13 – 15</w:t>
                  </w:r>
                </w:p>
              </w:tc>
              <w:tc>
                <w:tcPr>
                  <w:tcW w:w="1701" w:type="dxa"/>
                </w:tcPr>
                <w:p w:rsidR="008A77BF" w:rsidRPr="008A77BF" w:rsidRDefault="008A77BF" w:rsidP="008A77BF">
                  <w:pPr>
                    <w:pStyle w:val="a8"/>
                    <w:rPr>
                      <w:sz w:val="24"/>
                      <w:szCs w:val="24"/>
                    </w:rPr>
                  </w:pPr>
                  <w:r w:rsidRPr="008A77BF">
                    <w:rPr>
                      <w:sz w:val="24"/>
                      <w:szCs w:val="24"/>
                    </w:rPr>
                    <w:t>15 – 20</w:t>
                  </w:r>
                </w:p>
              </w:tc>
            </w:tr>
          </w:tbl>
          <w:p w:rsidR="008A77BF" w:rsidRPr="008A77BF" w:rsidRDefault="008A77BF" w:rsidP="008A77BF">
            <w:pPr>
              <w:pStyle w:val="a8"/>
              <w:rPr>
                <w:color w:val="000000"/>
                <w:sz w:val="24"/>
                <w:szCs w:val="24"/>
              </w:rPr>
            </w:pPr>
            <w:r w:rsidRPr="008A77BF">
              <w:rPr>
                <w:bCs/>
                <w:color w:val="000000"/>
                <w:sz w:val="24"/>
                <w:szCs w:val="24"/>
              </w:rPr>
              <w:t>Оценка «5»</w:t>
            </w:r>
            <w:r w:rsidRPr="008A77BF">
              <w:rPr>
                <w:color w:val="000000"/>
                <w:sz w:val="24"/>
                <w:szCs w:val="24"/>
              </w:rPr>
              <w:t>ставится, если работа выполнена без ошибок.</w:t>
            </w:r>
          </w:p>
          <w:p w:rsidR="008A77BF" w:rsidRPr="008A77BF" w:rsidRDefault="008A77BF" w:rsidP="008A77BF">
            <w:pPr>
              <w:pStyle w:val="a8"/>
              <w:rPr>
                <w:color w:val="000000"/>
                <w:sz w:val="24"/>
                <w:szCs w:val="24"/>
              </w:rPr>
            </w:pPr>
            <w:r w:rsidRPr="008A77BF">
              <w:rPr>
                <w:bCs/>
                <w:color w:val="000000"/>
                <w:sz w:val="24"/>
                <w:szCs w:val="24"/>
              </w:rPr>
              <w:t>Оценка «4»</w:t>
            </w:r>
            <w:r w:rsidRPr="008A77BF">
              <w:rPr>
                <w:color w:val="000000"/>
                <w:sz w:val="24"/>
                <w:szCs w:val="24"/>
              </w:rPr>
              <w:t xml:space="preserve"> ставится, за работу, в которой допущены 1 ошибка и 1 исправление.</w:t>
            </w:r>
          </w:p>
          <w:p w:rsidR="008A77BF" w:rsidRPr="008A77BF" w:rsidRDefault="008A77BF" w:rsidP="008A77BF">
            <w:pPr>
              <w:pStyle w:val="a8"/>
              <w:rPr>
                <w:color w:val="000000"/>
                <w:sz w:val="24"/>
                <w:szCs w:val="24"/>
              </w:rPr>
            </w:pPr>
            <w:r w:rsidRPr="008A77BF">
              <w:rPr>
                <w:bCs/>
                <w:color w:val="000000"/>
                <w:sz w:val="24"/>
                <w:szCs w:val="24"/>
              </w:rPr>
              <w:t>Оценка «3»</w:t>
            </w:r>
            <w:r w:rsidRPr="008A77BF">
              <w:rPr>
                <w:color w:val="000000"/>
                <w:sz w:val="24"/>
                <w:szCs w:val="24"/>
              </w:rPr>
              <w:t xml:space="preserve"> ставится, за работу, в которой допущены 2 ошибки и 1 исправление.</w:t>
            </w:r>
          </w:p>
          <w:p w:rsidR="008A77BF" w:rsidRPr="008A77BF" w:rsidRDefault="008A77BF" w:rsidP="008A77BF">
            <w:pPr>
              <w:pStyle w:val="a8"/>
              <w:rPr>
                <w:color w:val="FF0000"/>
                <w:sz w:val="24"/>
                <w:szCs w:val="24"/>
              </w:rPr>
            </w:pPr>
            <w:r w:rsidRPr="008A77BF">
              <w:rPr>
                <w:bCs/>
                <w:color w:val="000000"/>
                <w:sz w:val="24"/>
                <w:szCs w:val="24"/>
              </w:rPr>
              <w:t>Оценка «2»</w:t>
            </w:r>
            <w:r w:rsidRPr="008A77BF">
              <w:rPr>
                <w:color w:val="000000"/>
                <w:sz w:val="24"/>
                <w:szCs w:val="24"/>
              </w:rPr>
              <w:t xml:space="preserve"> ставится, за работу, в которой допущены 3–5 ошибок.</w:t>
            </w:r>
          </w:p>
          <w:p w:rsidR="008A77BF" w:rsidRPr="008A77BF" w:rsidRDefault="008A77BF" w:rsidP="008A77BF">
            <w:pPr>
              <w:pStyle w:val="a8"/>
              <w:rPr>
                <w:bCs/>
                <w:iCs/>
                <w:color w:val="000000"/>
                <w:sz w:val="24"/>
                <w:szCs w:val="24"/>
                <w:lang w:val="tt-RU"/>
              </w:rPr>
            </w:pPr>
            <w:r w:rsidRPr="008A77BF">
              <w:rPr>
                <w:bCs/>
                <w:iCs/>
                <w:color w:val="000000"/>
                <w:sz w:val="24"/>
                <w:szCs w:val="24"/>
              </w:rPr>
              <w:t>Тестовые задания</w:t>
            </w:r>
            <w:r w:rsidRPr="008A77BF">
              <w:rPr>
                <w:bCs/>
                <w:iCs/>
                <w:color w:val="000000"/>
                <w:sz w:val="24"/>
                <w:szCs w:val="24"/>
                <w:lang w:val="tt-RU"/>
              </w:rPr>
              <w:t>.</w:t>
            </w:r>
          </w:p>
          <w:p w:rsidR="008A77BF" w:rsidRPr="008A77BF" w:rsidRDefault="008A77BF" w:rsidP="008A77BF">
            <w:pPr>
              <w:pStyle w:val="a8"/>
              <w:rPr>
                <w:sz w:val="24"/>
                <w:szCs w:val="24"/>
              </w:rPr>
            </w:pPr>
            <w:r w:rsidRPr="008A77BF">
              <w:rPr>
                <w:bCs/>
                <w:iCs/>
                <w:color w:val="000000"/>
                <w:sz w:val="24"/>
                <w:szCs w:val="24"/>
              </w:rPr>
              <w:t xml:space="preserve">Тест </w:t>
            </w:r>
            <w:r w:rsidRPr="008A77BF">
              <w:rPr>
                <w:sz w:val="24"/>
                <w:szCs w:val="24"/>
              </w:rPr>
              <w:t xml:space="preserve">– </w:t>
            </w:r>
            <w:r w:rsidRPr="008A77BF">
              <w:rPr>
                <w:color w:val="000000"/>
                <w:sz w:val="24"/>
                <w:szCs w:val="24"/>
              </w:rPr>
              <w:t>динамичная форма про</w:t>
            </w:r>
            <w:r w:rsidRPr="008A77BF">
              <w:rPr>
                <w:color w:val="000000"/>
                <w:sz w:val="24"/>
                <w:szCs w:val="24"/>
              </w:rPr>
              <w:softHyphen/>
              <w:t>верки, направленная на установление уровня сформированности умения использовать свои знания в нестандартных учебных ситуациях.</w:t>
            </w:r>
          </w:p>
          <w:p w:rsidR="008A77BF" w:rsidRPr="008A77BF" w:rsidRDefault="008A77BF" w:rsidP="008A77BF">
            <w:pPr>
              <w:pStyle w:val="a8"/>
              <w:rPr>
                <w:color w:val="000000"/>
                <w:sz w:val="24"/>
                <w:szCs w:val="24"/>
              </w:rPr>
            </w:pPr>
            <w:r w:rsidRPr="008A77BF">
              <w:rPr>
                <w:bCs/>
                <w:color w:val="000000"/>
                <w:sz w:val="24"/>
                <w:szCs w:val="24"/>
              </w:rPr>
              <w:t>Оценка «5»</w:t>
            </w:r>
            <w:r w:rsidRPr="008A77BF">
              <w:rPr>
                <w:color w:val="000000"/>
                <w:sz w:val="24"/>
                <w:szCs w:val="24"/>
              </w:rPr>
              <w:t xml:space="preserve"> ставится, если верно выполнено более 3/4 заданий.</w:t>
            </w:r>
          </w:p>
          <w:p w:rsidR="008A77BF" w:rsidRPr="008A77BF" w:rsidRDefault="008A77BF" w:rsidP="008A77BF">
            <w:pPr>
              <w:pStyle w:val="a8"/>
              <w:rPr>
                <w:color w:val="000000"/>
                <w:sz w:val="24"/>
                <w:szCs w:val="24"/>
              </w:rPr>
            </w:pPr>
            <w:r w:rsidRPr="008A77BF">
              <w:rPr>
                <w:bCs/>
                <w:color w:val="000000"/>
                <w:sz w:val="24"/>
                <w:szCs w:val="24"/>
              </w:rPr>
              <w:t>Оценка «4»</w:t>
            </w:r>
            <w:r w:rsidRPr="008A77BF">
              <w:rPr>
                <w:color w:val="000000"/>
                <w:sz w:val="24"/>
                <w:szCs w:val="24"/>
              </w:rPr>
              <w:t xml:space="preserve"> ставится, если верно выполнено 3/4 заданий.</w:t>
            </w:r>
          </w:p>
          <w:p w:rsidR="008A77BF" w:rsidRPr="008A77BF" w:rsidRDefault="008A77BF" w:rsidP="008A77BF">
            <w:pPr>
              <w:pStyle w:val="a8"/>
              <w:rPr>
                <w:color w:val="000000"/>
                <w:sz w:val="24"/>
                <w:szCs w:val="24"/>
              </w:rPr>
            </w:pPr>
            <w:r w:rsidRPr="008A77BF">
              <w:rPr>
                <w:bCs/>
                <w:color w:val="000000"/>
                <w:sz w:val="24"/>
                <w:szCs w:val="24"/>
              </w:rPr>
              <w:t>Оценка «3»</w:t>
            </w:r>
            <w:r w:rsidRPr="008A77BF">
              <w:rPr>
                <w:color w:val="000000"/>
                <w:sz w:val="24"/>
                <w:szCs w:val="24"/>
              </w:rPr>
              <w:t xml:space="preserve"> ставится, если верно выполнено 1/2 заданий.</w:t>
            </w:r>
          </w:p>
          <w:p w:rsidR="008A77BF" w:rsidRPr="008A77BF" w:rsidRDefault="008A77BF" w:rsidP="008A77BF">
            <w:pPr>
              <w:pStyle w:val="a8"/>
              <w:rPr>
                <w:color w:val="000000"/>
                <w:sz w:val="24"/>
                <w:szCs w:val="24"/>
              </w:rPr>
            </w:pPr>
            <w:r w:rsidRPr="008A77BF">
              <w:rPr>
                <w:bCs/>
                <w:color w:val="000000"/>
                <w:sz w:val="24"/>
                <w:szCs w:val="24"/>
              </w:rPr>
              <w:lastRenderedPageBreak/>
              <w:t>Оценка «2»</w:t>
            </w:r>
            <w:r w:rsidRPr="008A77BF">
              <w:rPr>
                <w:color w:val="000000"/>
                <w:sz w:val="24"/>
                <w:szCs w:val="24"/>
              </w:rPr>
              <w:t xml:space="preserve"> ставится, если верно выполнено менее 1/2 заданий.</w:t>
            </w:r>
          </w:p>
          <w:p w:rsidR="008A77BF" w:rsidRPr="008A77BF" w:rsidRDefault="008A77BF" w:rsidP="008A77BF">
            <w:pPr>
              <w:pStyle w:val="a8"/>
              <w:rPr>
                <w:color w:val="000000"/>
                <w:sz w:val="24"/>
                <w:szCs w:val="24"/>
              </w:rPr>
            </w:pPr>
            <w:r w:rsidRPr="008A77BF">
              <w:rPr>
                <w:bCs/>
                <w:color w:val="000000"/>
                <w:sz w:val="24"/>
                <w:szCs w:val="24"/>
              </w:rPr>
              <w:t>Критерии оценивания работ творческого характера.</w:t>
            </w:r>
          </w:p>
          <w:p w:rsidR="008A77BF" w:rsidRPr="008A77BF" w:rsidRDefault="008A77BF" w:rsidP="008A77BF">
            <w:pPr>
              <w:pStyle w:val="a8"/>
              <w:rPr>
                <w:color w:val="000000"/>
                <w:sz w:val="24"/>
                <w:szCs w:val="24"/>
              </w:rPr>
            </w:pPr>
            <w:r w:rsidRPr="008A77BF">
              <w:rPr>
                <w:color w:val="000000"/>
                <w:sz w:val="24"/>
                <w:szCs w:val="24"/>
              </w:rPr>
              <w:t xml:space="preserve">К работам творческого характера относятся изложения, сочинения, рассказы по картинкам, личному опыту и т.д. </w:t>
            </w:r>
          </w:p>
          <w:p w:rsidR="008A77BF" w:rsidRPr="008A77BF" w:rsidRDefault="008A77BF" w:rsidP="008A77BF">
            <w:pPr>
              <w:pStyle w:val="a8"/>
              <w:rPr>
                <w:color w:val="000000"/>
                <w:sz w:val="24"/>
                <w:szCs w:val="24"/>
              </w:rPr>
            </w:pPr>
            <w:r w:rsidRPr="008A77BF">
              <w:rPr>
                <w:color w:val="000000"/>
                <w:sz w:val="24"/>
                <w:szCs w:val="24"/>
              </w:rPr>
              <w:t>В первом классе проведение изложений и сочинений не предполагается.</w:t>
            </w:r>
          </w:p>
          <w:p w:rsidR="008A77BF" w:rsidRPr="008A77BF" w:rsidRDefault="008A77BF" w:rsidP="008A77BF">
            <w:pPr>
              <w:pStyle w:val="a8"/>
              <w:rPr>
                <w:color w:val="000000"/>
                <w:sz w:val="24"/>
                <w:szCs w:val="24"/>
              </w:rPr>
            </w:pPr>
            <w:r w:rsidRPr="008A77BF">
              <w:rPr>
                <w:color w:val="000000"/>
                <w:sz w:val="24"/>
                <w:szCs w:val="24"/>
              </w:rPr>
              <w:t>Во втором и третьем классах за изложения и сочинения выставляется одна отметка – за содержание.</w:t>
            </w:r>
          </w:p>
          <w:p w:rsidR="008A77BF" w:rsidRPr="008A77BF" w:rsidRDefault="008A77BF" w:rsidP="008A77BF">
            <w:pPr>
              <w:pStyle w:val="a8"/>
              <w:rPr>
                <w:color w:val="000000"/>
                <w:sz w:val="24"/>
                <w:szCs w:val="24"/>
              </w:rPr>
            </w:pPr>
            <w:r w:rsidRPr="008A77BF">
              <w:rPr>
                <w:color w:val="000000"/>
                <w:sz w:val="24"/>
                <w:szCs w:val="24"/>
              </w:rPr>
              <w:t>Во втором классе проводится обучающее изложение.</w:t>
            </w:r>
          </w:p>
          <w:p w:rsidR="008A77BF" w:rsidRPr="008A77BF" w:rsidRDefault="008A77BF" w:rsidP="008A77BF">
            <w:pPr>
              <w:pStyle w:val="a8"/>
              <w:rPr>
                <w:color w:val="000000"/>
                <w:sz w:val="24"/>
                <w:szCs w:val="24"/>
              </w:rPr>
            </w:pPr>
            <w:r w:rsidRPr="008A77BF">
              <w:rPr>
                <w:color w:val="000000"/>
                <w:sz w:val="24"/>
                <w:szCs w:val="24"/>
              </w:rPr>
              <w:t>В третьем и четвертом классах проводится 1 контрольное изложение за учебный год. Оценки за контрольное изложение выставляются через дробную черту – за содержание и грамматику. В четвертом классе за обучающие и контрольные изложения в журнал выставляются обе оценки.</w:t>
            </w:r>
          </w:p>
          <w:p w:rsidR="008A77BF" w:rsidRPr="008A77BF" w:rsidRDefault="008A77BF" w:rsidP="008A77BF">
            <w:pPr>
              <w:pStyle w:val="a8"/>
              <w:rPr>
                <w:color w:val="000000"/>
                <w:sz w:val="24"/>
                <w:szCs w:val="24"/>
              </w:rPr>
            </w:pPr>
            <w:r w:rsidRPr="008A77BF">
              <w:rPr>
                <w:bCs/>
                <w:color w:val="000000"/>
                <w:sz w:val="24"/>
                <w:szCs w:val="24"/>
              </w:rPr>
              <w:t>Изложение.</w:t>
            </w:r>
          </w:p>
          <w:p w:rsidR="008A77BF" w:rsidRPr="008A77BF" w:rsidRDefault="008A77BF" w:rsidP="008A77BF">
            <w:pPr>
              <w:pStyle w:val="a8"/>
              <w:rPr>
                <w:color w:val="000000"/>
                <w:sz w:val="24"/>
                <w:szCs w:val="24"/>
              </w:rPr>
            </w:pPr>
            <w:r w:rsidRPr="008A77BF">
              <w:rPr>
                <w:color w:val="000000"/>
                <w:sz w:val="24"/>
                <w:szCs w:val="24"/>
              </w:rPr>
              <w:t>Изложение проверяет, как идет формирование навыка письменной речи; умения понимать и передавать основное содержание текста без пропуска существенных моментов; умение организовывать письменный пересказ, соблюдая правила родного языка.</w:t>
            </w:r>
          </w:p>
          <w:p w:rsidR="008A77BF" w:rsidRPr="008A77BF" w:rsidRDefault="008A77BF" w:rsidP="008A77BF">
            <w:pPr>
              <w:pStyle w:val="a8"/>
              <w:rPr>
                <w:sz w:val="24"/>
                <w:szCs w:val="24"/>
              </w:rPr>
            </w:pPr>
            <w:r w:rsidRPr="008A77BF">
              <w:rPr>
                <w:sz w:val="24"/>
                <w:szCs w:val="24"/>
              </w:rPr>
              <w:t>Нормы слов в изложениях: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4"/>
              <w:gridCol w:w="1685"/>
              <w:gridCol w:w="1843"/>
              <w:gridCol w:w="1843"/>
              <w:gridCol w:w="1701"/>
            </w:tblGrid>
            <w:tr w:rsidR="008A77BF" w:rsidRPr="008A77BF" w:rsidTr="00D00F59">
              <w:tc>
                <w:tcPr>
                  <w:tcW w:w="2284" w:type="dxa"/>
                </w:tcPr>
                <w:p w:rsidR="008A77BF" w:rsidRPr="008A77BF" w:rsidRDefault="008A77BF" w:rsidP="008A77BF">
                  <w:pPr>
                    <w:pStyle w:val="a8"/>
                    <w:rPr>
                      <w:sz w:val="24"/>
                      <w:szCs w:val="24"/>
                    </w:rPr>
                  </w:pPr>
                  <w:r w:rsidRPr="008A77BF">
                    <w:rPr>
                      <w:sz w:val="24"/>
                      <w:szCs w:val="24"/>
                    </w:rPr>
                    <w:t>Вид работы</w:t>
                  </w:r>
                </w:p>
              </w:tc>
              <w:tc>
                <w:tcPr>
                  <w:tcW w:w="1685" w:type="dxa"/>
                </w:tcPr>
                <w:p w:rsidR="008A77BF" w:rsidRPr="008A77BF" w:rsidRDefault="008A77BF" w:rsidP="008A77BF">
                  <w:pPr>
                    <w:pStyle w:val="a8"/>
                    <w:rPr>
                      <w:sz w:val="24"/>
                      <w:szCs w:val="24"/>
                    </w:rPr>
                  </w:pPr>
                  <w:r w:rsidRPr="008A77BF">
                    <w:rPr>
                      <w:sz w:val="24"/>
                      <w:szCs w:val="24"/>
                    </w:rPr>
                    <w:t>1 класс</w:t>
                  </w:r>
                </w:p>
              </w:tc>
              <w:tc>
                <w:tcPr>
                  <w:tcW w:w="1843" w:type="dxa"/>
                </w:tcPr>
                <w:p w:rsidR="008A77BF" w:rsidRPr="008A77BF" w:rsidRDefault="008A77BF" w:rsidP="008A77BF">
                  <w:pPr>
                    <w:pStyle w:val="a8"/>
                    <w:rPr>
                      <w:sz w:val="24"/>
                      <w:szCs w:val="24"/>
                    </w:rPr>
                  </w:pPr>
                  <w:r w:rsidRPr="008A77BF">
                    <w:rPr>
                      <w:sz w:val="24"/>
                      <w:szCs w:val="24"/>
                    </w:rPr>
                    <w:t>2 класс</w:t>
                  </w:r>
                </w:p>
              </w:tc>
              <w:tc>
                <w:tcPr>
                  <w:tcW w:w="1843" w:type="dxa"/>
                </w:tcPr>
                <w:p w:rsidR="008A77BF" w:rsidRPr="008A77BF" w:rsidRDefault="008A77BF" w:rsidP="008A77BF">
                  <w:pPr>
                    <w:pStyle w:val="a8"/>
                    <w:rPr>
                      <w:sz w:val="24"/>
                      <w:szCs w:val="24"/>
                    </w:rPr>
                  </w:pPr>
                  <w:r w:rsidRPr="008A77BF">
                    <w:rPr>
                      <w:sz w:val="24"/>
                      <w:szCs w:val="24"/>
                    </w:rPr>
                    <w:t>3 класс</w:t>
                  </w:r>
                </w:p>
              </w:tc>
              <w:tc>
                <w:tcPr>
                  <w:tcW w:w="1701" w:type="dxa"/>
                </w:tcPr>
                <w:p w:rsidR="008A77BF" w:rsidRPr="008A77BF" w:rsidRDefault="008A77BF" w:rsidP="008A77BF">
                  <w:pPr>
                    <w:pStyle w:val="a8"/>
                    <w:rPr>
                      <w:sz w:val="24"/>
                      <w:szCs w:val="24"/>
                    </w:rPr>
                  </w:pPr>
                  <w:r w:rsidRPr="008A77BF">
                    <w:rPr>
                      <w:sz w:val="24"/>
                      <w:szCs w:val="24"/>
                    </w:rPr>
                    <w:t>4 класс</w:t>
                  </w:r>
                </w:p>
              </w:tc>
            </w:tr>
            <w:tr w:rsidR="008A77BF" w:rsidRPr="008A77BF" w:rsidTr="00D00F59">
              <w:tc>
                <w:tcPr>
                  <w:tcW w:w="2284" w:type="dxa"/>
                </w:tcPr>
                <w:p w:rsidR="008A77BF" w:rsidRPr="008A77BF" w:rsidRDefault="008A77BF" w:rsidP="008A77BF">
                  <w:pPr>
                    <w:pStyle w:val="a8"/>
                    <w:rPr>
                      <w:sz w:val="24"/>
                      <w:szCs w:val="24"/>
                    </w:rPr>
                  </w:pPr>
                  <w:r w:rsidRPr="008A77BF">
                    <w:rPr>
                      <w:sz w:val="24"/>
                      <w:szCs w:val="24"/>
                    </w:rPr>
                    <w:t>Изложение</w:t>
                  </w:r>
                </w:p>
              </w:tc>
              <w:tc>
                <w:tcPr>
                  <w:tcW w:w="1685" w:type="dxa"/>
                </w:tcPr>
                <w:p w:rsidR="008A77BF" w:rsidRPr="008A77BF" w:rsidRDefault="008A77BF" w:rsidP="008A77BF">
                  <w:pPr>
                    <w:pStyle w:val="a8"/>
                    <w:rPr>
                      <w:sz w:val="24"/>
                      <w:szCs w:val="24"/>
                    </w:rPr>
                  </w:pPr>
                  <w:r w:rsidRPr="008A77BF">
                    <w:rPr>
                      <w:sz w:val="24"/>
                      <w:szCs w:val="24"/>
                    </w:rPr>
                    <w:t>–</w:t>
                  </w:r>
                </w:p>
              </w:tc>
              <w:tc>
                <w:tcPr>
                  <w:tcW w:w="1843" w:type="dxa"/>
                </w:tcPr>
                <w:p w:rsidR="008A77BF" w:rsidRPr="008A77BF" w:rsidRDefault="008A77BF" w:rsidP="008A77BF">
                  <w:pPr>
                    <w:pStyle w:val="a8"/>
                    <w:rPr>
                      <w:sz w:val="24"/>
                      <w:szCs w:val="24"/>
                    </w:rPr>
                  </w:pPr>
                  <w:r w:rsidRPr="008A77BF">
                    <w:rPr>
                      <w:sz w:val="24"/>
                      <w:szCs w:val="24"/>
                    </w:rPr>
                    <w:t>15 – 20</w:t>
                  </w:r>
                </w:p>
              </w:tc>
              <w:tc>
                <w:tcPr>
                  <w:tcW w:w="1843" w:type="dxa"/>
                </w:tcPr>
                <w:p w:rsidR="008A77BF" w:rsidRPr="008A77BF" w:rsidRDefault="008A77BF" w:rsidP="008A77BF">
                  <w:pPr>
                    <w:pStyle w:val="a8"/>
                    <w:rPr>
                      <w:sz w:val="24"/>
                      <w:szCs w:val="24"/>
                    </w:rPr>
                  </w:pPr>
                  <w:r w:rsidRPr="008A77BF">
                    <w:rPr>
                      <w:sz w:val="24"/>
                      <w:szCs w:val="24"/>
                    </w:rPr>
                    <w:t>30 – 35</w:t>
                  </w:r>
                </w:p>
              </w:tc>
              <w:tc>
                <w:tcPr>
                  <w:tcW w:w="1701" w:type="dxa"/>
                </w:tcPr>
                <w:p w:rsidR="008A77BF" w:rsidRPr="008A77BF" w:rsidRDefault="008A77BF" w:rsidP="008A77BF">
                  <w:pPr>
                    <w:pStyle w:val="a8"/>
                    <w:rPr>
                      <w:sz w:val="24"/>
                      <w:szCs w:val="24"/>
                    </w:rPr>
                  </w:pPr>
                  <w:r w:rsidRPr="008A77BF">
                    <w:rPr>
                      <w:sz w:val="24"/>
                      <w:szCs w:val="24"/>
                    </w:rPr>
                    <w:t>50 – 55</w:t>
                  </w:r>
                </w:p>
              </w:tc>
            </w:tr>
          </w:tbl>
          <w:p w:rsidR="008A77BF" w:rsidRPr="008A77BF" w:rsidRDefault="008A77BF" w:rsidP="008A77BF">
            <w:pPr>
              <w:pStyle w:val="a8"/>
              <w:rPr>
                <w:color w:val="000000"/>
                <w:sz w:val="24"/>
                <w:szCs w:val="24"/>
              </w:rPr>
            </w:pPr>
            <w:r w:rsidRPr="008A77BF">
              <w:rPr>
                <w:bCs/>
                <w:color w:val="000000"/>
                <w:sz w:val="24"/>
                <w:szCs w:val="24"/>
              </w:rPr>
              <w:t>За содержание:</w:t>
            </w:r>
          </w:p>
          <w:p w:rsidR="008A77BF" w:rsidRPr="008A77BF" w:rsidRDefault="008A77BF" w:rsidP="008A77BF">
            <w:pPr>
              <w:pStyle w:val="a8"/>
              <w:rPr>
                <w:color w:val="000000"/>
                <w:sz w:val="24"/>
                <w:szCs w:val="24"/>
              </w:rPr>
            </w:pPr>
            <w:r w:rsidRPr="008A77BF">
              <w:rPr>
                <w:bCs/>
                <w:color w:val="000000"/>
                <w:sz w:val="24"/>
                <w:szCs w:val="24"/>
              </w:rPr>
              <w:t>Оценка «5» ставится, если</w:t>
            </w:r>
            <w:r w:rsidRPr="008A77BF">
              <w:rPr>
                <w:color w:val="000000"/>
                <w:sz w:val="24"/>
                <w:szCs w:val="24"/>
              </w:rPr>
              <w:t xml:space="preserve"> правильно и последовательно воспроизведен авторский текст, нет речевых и орфографических ошибок, допущено 1–2 исправления.</w:t>
            </w:r>
          </w:p>
          <w:p w:rsidR="008A77BF" w:rsidRPr="008A77BF" w:rsidRDefault="008A77BF" w:rsidP="008A77BF">
            <w:pPr>
              <w:pStyle w:val="a8"/>
              <w:rPr>
                <w:color w:val="000000"/>
                <w:sz w:val="24"/>
                <w:szCs w:val="24"/>
              </w:rPr>
            </w:pPr>
            <w:r w:rsidRPr="008A77BF">
              <w:rPr>
                <w:bCs/>
                <w:color w:val="000000"/>
                <w:sz w:val="24"/>
                <w:szCs w:val="24"/>
              </w:rPr>
              <w:t xml:space="preserve">Оценка «4» ставится за работу, в которой </w:t>
            </w:r>
            <w:r w:rsidRPr="008A77BF">
              <w:rPr>
                <w:color w:val="000000"/>
                <w:sz w:val="24"/>
                <w:szCs w:val="24"/>
              </w:rPr>
              <w:t>незначительно нарушена последовательность изложения мыслей, имеются единичные (1–2) фактические и речевые неточности, 1–2 орфографические ошибки,1–2 исправления.</w:t>
            </w:r>
          </w:p>
          <w:p w:rsidR="008A77BF" w:rsidRPr="008A77BF" w:rsidRDefault="008A77BF" w:rsidP="008A77BF">
            <w:pPr>
              <w:pStyle w:val="a8"/>
              <w:rPr>
                <w:color w:val="000000"/>
                <w:sz w:val="24"/>
                <w:szCs w:val="24"/>
              </w:rPr>
            </w:pPr>
            <w:r w:rsidRPr="008A77BF">
              <w:rPr>
                <w:bCs/>
                <w:color w:val="000000"/>
                <w:sz w:val="24"/>
                <w:szCs w:val="24"/>
              </w:rPr>
              <w:t xml:space="preserve">Оценка «3» ставится, если </w:t>
            </w:r>
            <w:r w:rsidRPr="008A77BF">
              <w:rPr>
                <w:color w:val="000000"/>
                <w:sz w:val="24"/>
                <w:szCs w:val="24"/>
              </w:rPr>
              <w:t>имеются некоторые отступления от авторского текста, допущены отдельные нарушения в последовательности изложения мыслей, в построении 2–3 предложений, беден словарь, 3–6 орфографических ошибки и 1–2 исправления.</w:t>
            </w:r>
          </w:p>
          <w:p w:rsidR="008A77BF" w:rsidRPr="008A77BF" w:rsidRDefault="008A77BF" w:rsidP="008A77BF">
            <w:pPr>
              <w:pStyle w:val="a8"/>
              <w:rPr>
                <w:color w:val="000000"/>
                <w:sz w:val="24"/>
                <w:szCs w:val="24"/>
              </w:rPr>
            </w:pPr>
            <w:r w:rsidRPr="008A77BF">
              <w:rPr>
                <w:bCs/>
                <w:color w:val="000000"/>
                <w:sz w:val="24"/>
                <w:szCs w:val="24"/>
              </w:rPr>
              <w:t xml:space="preserve">Оценка «2» ставится, если </w:t>
            </w:r>
            <w:r w:rsidRPr="008A77BF">
              <w:rPr>
                <w:color w:val="000000"/>
                <w:sz w:val="24"/>
                <w:szCs w:val="24"/>
              </w:rPr>
              <w:t>имеются значительные отступления от авторского текста,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 7–8 орфографических ошибок, 3–5 исправлений.</w:t>
            </w:r>
          </w:p>
          <w:p w:rsidR="008A77BF" w:rsidRPr="008A77BF" w:rsidRDefault="008A77BF" w:rsidP="008A77BF">
            <w:pPr>
              <w:pStyle w:val="a8"/>
              <w:rPr>
                <w:color w:val="000000"/>
                <w:sz w:val="24"/>
                <w:szCs w:val="24"/>
              </w:rPr>
            </w:pPr>
            <w:r w:rsidRPr="008A77BF">
              <w:rPr>
                <w:bCs/>
                <w:color w:val="000000"/>
                <w:sz w:val="24"/>
                <w:szCs w:val="24"/>
              </w:rPr>
              <w:t>За грамотность:</w:t>
            </w:r>
          </w:p>
          <w:p w:rsidR="008A77BF" w:rsidRPr="008A77BF" w:rsidRDefault="008A77BF" w:rsidP="008A77BF">
            <w:pPr>
              <w:pStyle w:val="a8"/>
              <w:rPr>
                <w:color w:val="000000"/>
                <w:sz w:val="24"/>
                <w:szCs w:val="24"/>
              </w:rPr>
            </w:pPr>
            <w:r w:rsidRPr="008A77BF">
              <w:rPr>
                <w:bCs/>
                <w:color w:val="000000"/>
                <w:sz w:val="24"/>
                <w:szCs w:val="24"/>
              </w:rPr>
              <w:t xml:space="preserve">Оценка «5» ставится, если </w:t>
            </w:r>
            <w:r w:rsidRPr="008A77BF">
              <w:rPr>
                <w:color w:val="000000"/>
                <w:sz w:val="24"/>
                <w:szCs w:val="24"/>
              </w:rPr>
              <w:t>отсутствуют орфографические и пунктуационные ошибки. В работе допустимо 1–2 исправления.</w:t>
            </w:r>
          </w:p>
          <w:p w:rsidR="008A77BF" w:rsidRPr="008A77BF" w:rsidRDefault="008A77BF" w:rsidP="008A77BF">
            <w:pPr>
              <w:pStyle w:val="a8"/>
              <w:rPr>
                <w:color w:val="000000"/>
                <w:sz w:val="24"/>
                <w:szCs w:val="24"/>
              </w:rPr>
            </w:pPr>
            <w:r w:rsidRPr="008A77BF">
              <w:rPr>
                <w:bCs/>
                <w:color w:val="000000"/>
                <w:sz w:val="24"/>
                <w:szCs w:val="24"/>
              </w:rPr>
              <w:t xml:space="preserve">Оценка «4» ставится за работу, в которой имеется </w:t>
            </w:r>
            <w:r w:rsidRPr="008A77BF">
              <w:rPr>
                <w:color w:val="000000"/>
                <w:sz w:val="24"/>
                <w:szCs w:val="24"/>
              </w:rPr>
              <w:t>не более двух орфографических и одной пунктуационной ошибки, 1–2 исправления.</w:t>
            </w:r>
          </w:p>
          <w:p w:rsidR="008A77BF" w:rsidRPr="008A77BF" w:rsidRDefault="008A77BF" w:rsidP="008A77BF">
            <w:pPr>
              <w:pStyle w:val="a8"/>
              <w:rPr>
                <w:color w:val="000000"/>
                <w:sz w:val="24"/>
                <w:szCs w:val="24"/>
              </w:rPr>
            </w:pPr>
            <w:r w:rsidRPr="008A77BF">
              <w:rPr>
                <w:bCs/>
                <w:color w:val="000000"/>
                <w:sz w:val="24"/>
                <w:szCs w:val="24"/>
              </w:rPr>
              <w:t xml:space="preserve">Оценка «3» ставится за работу, в которой имеется </w:t>
            </w:r>
            <w:r w:rsidRPr="008A77BF">
              <w:rPr>
                <w:color w:val="000000"/>
                <w:sz w:val="24"/>
                <w:szCs w:val="24"/>
              </w:rPr>
              <w:t>3–5 орфографических ошибок, 1–2 пунктуационные, 1–2 исправления.</w:t>
            </w:r>
          </w:p>
          <w:p w:rsidR="008A77BF" w:rsidRPr="008A77BF" w:rsidRDefault="008A77BF" w:rsidP="008A77BF">
            <w:pPr>
              <w:pStyle w:val="a8"/>
              <w:rPr>
                <w:color w:val="FF0000"/>
                <w:sz w:val="24"/>
                <w:szCs w:val="24"/>
              </w:rPr>
            </w:pPr>
            <w:r w:rsidRPr="008A77BF">
              <w:rPr>
                <w:bCs/>
                <w:color w:val="000000"/>
                <w:sz w:val="24"/>
                <w:szCs w:val="24"/>
              </w:rPr>
              <w:lastRenderedPageBreak/>
              <w:t>Оценка «2» ставится за </w:t>
            </w:r>
            <w:r w:rsidRPr="008A77BF">
              <w:rPr>
                <w:color w:val="000000"/>
                <w:sz w:val="24"/>
                <w:szCs w:val="24"/>
              </w:rPr>
              <w:t>6 и более орфографические, 3–4 пунктуационные ошибки, 3–4 исправления.</w:t>
            </w:r>
          </w:p>
          <w:p w:rsidR="008A77BF" w:rsidRPr="008A77BF" w:rsidRDefault="008A77BF" w:rsidP="008A77BF">
            <w:pPr>
              <w:pStyle w:val="a8"/>
              <w:rPr>
                <w:bCs/>
                <w:color w:val="FF0000"/>
                <w:sz w:val="24"/>
                <w:szCs w:val="24"/>
              </w:rPr>
            </w:pPr>
            <w:r w:rsidRPr="008A77BF">
              <w:rPr>
                <w:bCs/>
                <w:color w:val="000000"/>
                <w:sz w:val="24"/>
                <w:szCs w:val="24"/>
              </w:rPr>
              <w:t>Сочинение.</w:t>
            </w:r>
          </w:p>
          <w:p w:rsidR="008A77BF" w:rsidRPr="008A77BF" w:rsidRDefault="008A77BF" w:rsidP="008A77BF">
            <w:pPr>
              <w:pStyle w:val="a8"/>
              <w:rPr>
                <w:sz w:val="24"/>
                <w:szCs w:val="24"/>
              </w:rPr>
            </w:pPr>
            <w:r w:rsidRPr="008A77BF">
              <w:rPr>
                <w:sz w:val="24"/>
                <w:szCs w:val="24"/>
              </w:rPr>
              <w:t xml:space="preserve">Любое сочинение оценивается двумя отметками: первая ставится за содержание и речевое оформление (соблюдение языковых норм и правил выбора стилистических средств), вторая – за соблюдение орфографических и пунктуационных норм. </w:t>
            </w:r>
          </w:p>
          <w:p w:rsidR="008A77BF" w:rsidRPr="008A77BF" w:rsidRDefault="008A77BF" w:rsidP="008A77BF">
            <w:pPr>
              <w:pStyle w:val="a8"/>
              <w:rPr>
                <w:sz w:val="24"/>
                <w:szCs w:val="24"/>
              </w:rPr>
            </w:pPr>
            <w:r w:rsidRPr="008A77BF">
              <w:rPr>
                <w:sz w:val="24"/>
                <w:szCs w:val="24"/>
              </w:rPr>
              <w:t>Нормы слов в сочинениях: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4"/>
              <w:gridCol w:w="1685"/>
              <w:gridCol w:w="1843"/>
              <w:gridCol w:w="1843"/>
              <w:gridCol w:w="1701"/>
            </w:tblGrid>
            <w:tr w:rsidR="008A77BF" w:rsidRPr="008A77BF" w:rsidTr="00D00F59">
              <w:tc>
                <w:tcPr>
                  <w:tcW w:w="2284" w:type="dxa"/>
                </w:tcPr>
                <w:p w:rsidR="008A77BF" w:rsidRPr="008A77BF" w:rsidRDefault="008A77BF" w:rsidP="008A77BF">
                  <w:pPr>
                    <w:pStyle w:val="a8"/>
                    <w:rPr>
                      <w:sz w:val="24"/>
                      <w:szCs w:val="24"/>
                    </w:rPr>
                  </w:pPr>
                  <w:r w:rsidRPr="008A77BF">
                    <w:rPr>
                      <w:sz w:val="24"/>
                      <w:szCs w:val="24"/>
                    </w:rPr>
                    <w:t>Вид работы</w:t>
                  </w:r>
                </w:p>
              </w:tc>
              <w:tc>
                <w:tcPr>
                  <w:tcW w:w="1685" w:type="dxa"/>
                </w:tcPr>
                <w:p w:rsidR="008A77BF" w:rsidRPr="008A77BF" w:rsidRDefault="008A77BF" w:rsidP="008A77BF">
                  <w:pPr>
                    <w:pStyle w:val="a8"/>
                    <w:rPr>
                      <w:sz w:val="24"/>
                      <w:szCs w:val="24"/>
                    </w:rPr>
                  </w:pPr>
                  <w:r w:rsidRPr="008A77BF">
                    <w:rPr>
                      <w:sz w:val="24"/>
                      <w:szCs w:val="24"/>
                    </w:rPr>
                    <w:t>1 класс</w:t>
                  </w:r>
                </w:p>
              </w:tc>
              <w:tc>
                <w:tcPr>
                  <w:tcW w:w="1843" w:type="dxa"/>
                </w:tcPr>
                <w:p w:rsidR="008A77BF" w:rsidRPr="008A77BF" w:rsidRDefault="008A77BF" w:rsidP="008A77BF">
                  <w:pPr>
                    <w:pStyle w:val="a8"/>
                    <w:rPr>
                      <w:sz w:val="24"/>
                      <w:szCs w:val="24"/>
                    </w:rPr>
                  </w:pPr>
                  <w:r w:rsidRPr="008A77BF">
                    <w:rPr>
                      <w:sz w:val="24"/>
                      <w:szCs w:val="24"/>
                    </w:rPr>
                    <w:t>2 класс</w:t>
                  </w:r>
                </w:p>
              </w:tc>
              <w:tc>
                <w:tcPr>
                  <w:tcW w:w="1843" w:type="dxa"/>
                </w:tcPr>
                <w:p w:rsidR="008A77BF" w:rsidRPr="008A77BF" w:rsidRDefault="008A77BF" w:rsidP="008A77BF">
                  <w:pPr>
                    <w:pStyle w:val="a8"/>
                    <w:rPr>
                      <w:sz w:val="24"/>
                      <w:szCs w:val="24"/>
                    </w:rPr>
                  </w:pPr>
                  <w:r w:rsidRPr="008A77BF">
                    <w:rPr>
                      <w:sz w:val="24"/>
                      <w:szCs w:val="24"/>
                    </w:rPr>
                    <w:t>3 класс</w:t>
                  </w:r>
                </w:p>
              </w:tc>
              <w:tc>
                <w:tcPr>
                  <w:tcW w:w="1701" w:type="dxa"/>
                </w:tcPr>
                <w:p w:rsidR="008A77BF" w:rsidRPr="008A77BF" w:rsidRDefault="008A77BF" w:rsidP="008A77BF">
                  <w:pPr>
                    <w:pStyle w:val="a8"/>
                    <w:rPr>
                      <w:sz w:val="24"/>
                      <w:szCs w:val="24"/>
                    </w:rPr>
                  </w:pPr>
                  <w:r w:rsidRPr="008A77BF">
                    <w:rPr>
                      <w:sz w:val="24"/>
                      <w:szCs w:val="24"/>
                    </w:rPr>
                    <w:t>4 класс</w:t>
                  </w:r>
                </w:p>
              </w:tc>
            </w:tr>
            <w:tr w:rsidR="008A77BF" w:rsidRPr="008A77BF" w:rsidTr="00D00F59">
              <w:tc>
                <w:tcPr>
                  <w:tcW w:w="2284" w:type="dxa"/>
                </w:tcPr>
                <w:p w:rsidR="008A77BF" w:rsidRPr="008A77BF" w:rsidRDefault="008A77BF" w:rsidP="008A77BF">
                  <w:pPr>
                    <w:pStyle w:val="a8"/>
                    <w:rPr>
                      <w:sz w:val="24"/>
                      <w:szCs w:val="24"/>
                    </w:rPr>
                  </w:pPr>
                  <w:r w:rsidRPr="008A77BF">
                    <w:rPr>
                      <w:sz w:val="24"/>
                      <w:szCs w:val="24"/>
                    </w:rPr>
                    <w:t>Сочинение</w:t>
                  </w:r>
                </w:p>
              </w:tc>
              <w:tc>
                <w:tcPr>
                  <w:tcW w:w="1685" w:type="dxa"/>
                </w:tcPr>
                <w:p w:rsidR="008A77BF" w:rsidRPr="008A77BF" w:rsidRDefault="008A77BF" w:rsidP="008A77BF">
                  <w:pPr>
                    <w:pStyle w:val="a8"/>
                    <w:rPr>
                      <w:sz w:val="24"/>
                      <w:szCs w:val="24"/>
                    </w:rPr>
                  </w:pPr>
                  <w:r w:rsidRPr="008A77BF">
                    <w:rPr>
                      <w:sz w:val="24"/>
                      <w:szCs w:val="24"/>
                    </w:rPr>
                    <w:t>–</w:t>
                  </w:r>
                </w:p>
              </w:tc>
              <w:tc>
                <w:tcPr>
                  <w:tcW w:w="1843" w:type="dxa"/>
                </w:tcPr>
                <w:p w:rsidR="008A77BF" w:rsidRPr="008A77BF" w:rsidRDefault="008A77BF" w:rsidP="008A77BF">
                  <w:pPr>
                    <w:pStyle w:val="a8"/>
                    <w:rPr>
                      <w:sz w:val="24"/>
                      <w:szCs w:val="24"/>
                    </w:rPr>
                  </w:pPr>
                  <w:r w:rsidRPr="008A77BF">
                    <w:rPr>
                      <w:sz w:val="24"/>
                      <w:szCs w:val="24"/>
                    </w:rPr>
                    <w:t>15 – 20</w:t>
                  </w:r>
                </w:p>
              </w:tc>
              <w:tc>
                <w:tcPr>
                  <w:tcW w:w="1843" w:type="dxa"/>
                </w:tcPr>
                <w:p w:rsidR="008A77BF" w:rsidRPr="008A77BF" w:rsidRDefault="008A77BF" w:rsidP="008A77BF">
                  <w:pPr>
                    <w:pStyle w:val="a8"/>
                    <w:rPr>
                      <w:sz w:val="24"/>
                      <w:szCs w:val="24"/>
                    </w:rPr>
                  </w:pPr>
                  <w:r w:rsidRPr="008A77BF">
                    <w:rPr>
                      <w:sz w:val="24"/>
                      <w:szCs w:val="24"/>
                    </w:rPr>
                    <w:t>25 – 30</w:t>
                  </w:r>
                </w:p>
              </w:tc>
              <w:tc>
                <w:tcPr>
                  <w:tcW w:w="1701" w:type="dxa"/>
                </w:tcPr>
                <w:p w:rsidR="008A77BF" w:rsidRPr="008A77BF" w:rsidRDefault="008A77BF" w:rsidP="008A77BF">
                  <w:pPr>
                    <w:pStyle w:val="a8"/>
                    <w:rPr>
                      <w:sz w:val="24"/>
                      <w:szCs w:val="24"/>
                    </w:rPr>
                  </w:pPr>
                  <w:r w:rsidRPr="008A77BF">
                    <w:rPr>
                      <w:sz w:val="24"/>
                      <w:szCs w:val="24"/>
                    </w:rPr>
                    <w:t>40 – 50</w:t>
                  </w:r>
                </w:p>
              </w:tc>
            </w:tr>
          </w:tbl>
          <w:p w:rsidR="008A77BF" w:rsidRPr="008A77BF" w:rsidRDefault="008A77BF" w:rsidP="008A77BF">
            <w:pPr>
              <w:pStyle w:val="a8"/>
              <w:rPr>
                <w:sz w:val="24"/>
                <w:szCs w:val="24"/>
              </w:rPr>
            </w:pPr>
            <w:r w:rsidRPr="008A77BF">
              <w:rPr>
                <w:bCs/>
                <w:sz w:val="24"/>
                <w:szCs w:val="24"/>
              </w:rPr>
              <w:t>За содержание и речевое оформление:</w:t>
            </w:r>
          </w:p>
          <w:p w:rsidR="008A77BF" w:rsidRPr="008A77BF" w:rsidRDefault="008A77BF" w:rsidP="008A77BF">
            <w:pPr>
              <w:pStyle w:val="a8"/>
              <w:rPr>
                <w:i/>
                <w:sz w:val="24"/>
                <w:szCs w:val="24"/>
              </w:rPr>
            </w:pPr>
            <w:r w:rsidRPr="008A77BF">
              <w:rPr>
                <w:sz w:val="24"/>
                <w:szCs w:val="24"/>
              </w:rPr>
              <w:t>Оценка «5» ставится, если логически последовательно раскрыта тема.</w:t>
            </w:r>
          </w:p>
          <w:p w:rsidR="008A77BF" w:rsidRPr="008A77BF" w:rsidRDefault="008A77BF" w:rsidP="008A77BF">
            <w:pPr>
              <w:pStyle w:val="a8"/>
              <w:rPr>
                <w:sz w:val="24"/>
                <w:szCs w:val="24"/>
              </w:rPr>
            </w:pPr>
            <w:r w:rsidRPr="008A77BF">
              <w:rPr>
                <w:sz w:val="24"/>
                <w:szCs w:val="24"/>
              </w:rPr>
              <w:t>Оценка «4» ставится, если незначительно нарушена последовательность изложения мыслей, имеются единичные (1–2) фактические и речевые неточности.</w:t>
            </w:r>
          </w:p>
          <w:p w:rsidR="008A77BF" w:rsidRPr="008A77BF" w:rsidRDefault="008A77BF" w:rsidP="008A77BF">
            <w:pPr>
              <w:pStyle w:val="a8"/>
              <w:rPr>
                <w:sz w:val="24"/>
                <w:szCs w:val="24"/>
              </w:rPr>
            </w:pPr>
            <w:r w:rsidRPr="008A77BF">
              <w:rPr>
                <w:sz w:val="24"/>
                <w:szCs w:val="24"/>
              </w:rPr>
              <w:t>Оценка «3» ставится, если имеются некоторые отступления от темы, допущены отдельные нарушения в последовательности изложения мыслей, в построении 2–3 предложений, беден словарь.</w:t>
            </w:r>
          </w:p>
          <w:p w:rsidR="008A77BF" w:rsidRPr="008A77BF" w:rsidRDefault="008A77BF" w:rsidP="008A77BF">
            <w:pPr>
              <w:pStyle w:val="a8"/>
              <w:rPr>
                <w:sz w:val="24"/>
                <w:szCs w:val="24"/>
              </w:rPr>
            </w:pPr>
            <w:r w:rsidRPr="008A77BF">
              <w:rPr>
                <w:sz w:val="24"/>
                <w:szCs w:val="24"/>
              </w:rPr>
              <w:t>Оценка «2» ставится, если работа не соответствует теме, допущено много фактических неточностей, нарушена последовательность изложения мыслей во всех частях работы, отсутствует связь между ними, работа не соответствует плану, крайне беден словарь.</w:t>
            </w:r>
          </w:p>
          <w:p w:rsidR="008A77BF" w:rsidRPr="008A77BF" w:rsidRDefault="008A77BF" w:rsidP="008A77BF">
            <w:pPr>
              <w:pStyle w:val="a8"/>
              <w:rPr>
                <w:sz w:val="24"/>
                <w:szCs w:val="24"/>
              </w:rPr>
            </w:pPr>
            <w:r w:rsidRPr="008A77BF">
              <w:rPr>
                <w:bCs/>
                <w:sz w:val="24"/>
                <w:szCs w:val="24"/>
              </w:rPr>
              <w:t>За грамотность</w:t>
            </w:r>
            <w:r w:rsidRPr="008A77BF">
              <w:rPr>
                <w:sz w:val="24"/>
                <w:szCs w:val="24"/>
              </w:rPr>
              <w:t>:</w:t>
            </w:r>
          </w:p>
          <w:p w:rsidR="008A77BF" w:rsidRPr="008A77BF" w:rsidRDefault="008A77BF" w:rsidP="008A77BF">
            <w:pPr>
              <w:pStyle w:val="a8"/>
              <w:rPr>
                <w:sz w:val="24"/>
                <w:szCs w:val="24"/>
              </w:rPr>
            </w:pPr>
            <w:r w:rsidRPr="008A77BF">
              <w:rPr>
                <w:sz w:val="24"/>
                <w:szCs w:val="24"/>
              </w:rPr>
              <w:t>Оценка «5» ставится, если нет речевых и орфографических ошибок, допущено 1 исправление.</w:t>
            </w:r>
          </w:p>
          <w:p w:rsidR="008A77BF" w:rsidRPr="008A77BF" w:rsidRDefault="008A77BF" w:rsidP="008A77BF">
            <w:pPr>
              <w:pStyle w:val="a8"/>
              <w:rPr>
                <w:sz w:val="24"/>
                <w:szCs w:val="24"/>
              </w:rPr>
            </w:pPr>
            <w:r w:rsidRPr="008A77BF">
              <w:rPr>
                <w:sz w:val="24"/>
                <w:szCs w:val="24"/>
              </w:rPr>
              <w:t>Оценка «4» ставится, если имеются 1–2 орфографические ошибки и допущено 1 исправление.</w:t>
            </w:r>
          </w:p>
          <w:p w:rsidR="008A77BF" w:rsidRPr="008A77BF" w:rsidRDefault="008A77BF" w:rsidP="008A77BF">
            <w:pPr>
              <w:pStyle w:val="a8"/>
              <w:rPr>
                <w:sz w:val="24"/>
                <w:szCs w:val="24"/>
              </w:rPr>
            </w:pPr>
            <w:r w:rsidRPr="008A77BF">
              <w:rPr>
                <w:sz w:val="24"/>
                <w:szCs w:val="24"/>
              </w:rPr>
              <w:t xml:space="preserve">Оценка «3» ставится, если имеются 3–6 орфографических ошибок и 1–2 исправления. </w:t>
            </w:r>
          </w:p>
          <w:p w:rsidR="008A77BF" w:rsidRPr="008A77BF" w:rsidRDefault="008A77BF" w:rsidP="008A77BF">
            <w:pPr>
              <w:pStyle w:val="a8"/>
              <w:rPr>
                <w:i/>
                <w:sz w:val="24"/>
                <w:szCs w:val="24"/>
              </w:rPr>
            </w:pPr>
            <w:r w:rsidRPr="008A77BF">
              <w:rPr>
                <w:sz w:val="24"/>
                <w:szCs w:val="24"/>
              </w:rPr>
              <w:t xml:space="preserve">Оценка «2» ставится </w:t>
            </w:r>
            <w:r w:rsidRPr="008A77BF">
              <w:rPr>
                <w:bCs/>
                <w:color w:val="000000"/>
                <w:sz w:val="24"/>
                <w:szCs w:val="24"/>
              </w:rPr>
              <w:t>за </w:t>
            </w:r>
            <w:r w:rsidRPr="008A77BF">
              <w:rPr>
                <w:color w:val="000000"/>
                <w:sz w:val="24"/>
                <w:szCs w:val="24"/>
              </w:rPr>
              <w:t>7 и более орфографические, 3–4 пунктуационные ошибки, 3–4 исправления.</w:t>
            </w:r>
          </w:p>
          <w:p w:rsidR="008A77BF" w:rsidRPr="008A77BF" w:rsidRDefault="008A77BF" w:rsidP="008A77BF">
            <w:pPr>
              <w:pStyle w:val="a8"/>
              <w:rPr>
                <w:color w:val="000000"/>
                <w:sz w:val="24"/>
                <w:szCs w:val="24"/>
              </w:rPr>
            </w:pPr>
            <w:r w:rsidRPr="008A77BF">
              <w:rPr>
                <w:color w:val="000000"/>
                <w:sz w:val="24"/>
                <w:szCs w:val="24"/>
              </w:rPr>
              <w:t>Учитывая, что данный вид работ в начальной школе носит обучающий характер, неудовлетворительные оценки выставляются только за контрольные изложения и сочинения.</w:t>
            </w:r>
          </w:p>
          <w:p w:rsidR="008A77BF" w:rsidRPr="008A77BF" w:rsidRDefault="008A77BF" w:rsidP="008A77BF">
            <w:pPr>
              <w:pStyle w:val="a8"/>
              <w:rPr>
                <w:color w:val="000000" w:themeColor="text1"/>
                <w:sz w:val="24"/>
                <w:szCs w:val="24"/>
              </w:rPr>
            </w:pPr>
            <w:r w:rsidRPr="008A77BF">
              <w:rPr>
                <w:color w:val="000000" w:themeColor="text1"/>
                <w:sz w:val="24"/>
                <w:szCs w:val="24"/>
              </w:rPr>
              <w:t>Проектная работа.</w:t>
            </w:r>
          </w:p>
          <w:p w:rsidR="008A77BF" w:rsidRPr="008A77BF" w:rsidRDefault="008A77BF" w:rsidP="008A77BF">
            <w:pPr>
              <w:pStyle w:val="a8"/>
              <w:rPr>
                <w:color w:val="000000" w:themeColor="text1"/>
                <w:sz w:val="24"/>
                <w:szCs w:val="24"/>
              </w:rPr>
            </w:pPr>
            <w:r w:rsidRPr="008A77BF">
              <w:rPr>
                <w:color w:val="000000" w:themeColor="text1"/>
                <w:sz w:val="24"/>
                <w:szCs w:val="24"/>
              </w:rPr>
              <w:t>Проектная деятельность в начальной школе носит обучающий характер. В связи с этим неудовлетворительные оценки за них не выставляются. Критерии оценивания (по баллам):</w:t>
            </w:r>
          </w:p>
          <w:p w:rsidR="008A77BF" w:rsidRPr="008A77BF" w:rsidRDefault="008A77BF" w:rsidP="008A77BF">
            <w:pPr>
              <w:pStyle w:val="a8"/>
              <w:rPr>
                <w:color w:val="000000" w:themeColor="text1"/>
                <w:sz w:val="24"/>
                <w:szCs w:val="24"/>
                <w:lang w:bidi="en-US"/>
              </w:rPr>
            </w:pPr>
            <w:r w:rsidRPr="008A77BF">
              <w:rPr>
                <w:color w:val="000000" w:themeColor="text1"/>
                <w:sz w:val="24"/>
                <w:szCs w:val="24"/>
                <w:lang w:bidi="en-US"/>
              </w:rPr>
              <w:t>Обоснование выбора темы, соответствие содержания сформулированной теме, поставленным целям и задачам (от 1 до 3 баллов).</w:t>
            </w:r>
          </w:p>
          <w:p w:rsidR="008A77BF" w:rsidRPr="008A77BF" w:rsidRDefault="008A77BF" w:rsidP="008A77BF">
            <w:pPr>
              <w:pStyle w:val="a8"/>
              <w:rPr>
                <w:color w:val="000000" w:themeColor="text1"/>
                <w:sz w:val="24"/>
                <w:szCs w:val="24"/>
                <w:lang w:bidi="en-US"/>
              </w:rPr>
            </w:pPr>
            <w:r w:rsidRPr="008A77BF">
              <w:rPr>
                <w:color w:val="000000" w:themeColor="text1"/>
                <w:sz w:val="24"/>
                <w:szCs w:val="24"/>
                <w:lang w:bidi="en-US"/>
              </w:rPr>
              <w:t xml:space="preserve">Владение грамотной речью (от 0 до 2 баллов). </w:t>
            </w:r>
          </w:p>
          <w:p w:rsidR="008A77BF" w:rsidRPr="008A77BF" w:rsidRDefault="008A77BF" w:rsidP="008A77BF">
            <w:pPr>
              <w:pStyle w:val="a8"/>
              <w:rPr>
                <w:color w:val="000000" w:themeColor="text1"/>
                <w:sz w:val="24"/>
                <w:szCs w:val="24"/>
                <w:lang w:bidi="en-US"/>
              </w:rPr>
            </w:pPr>
            <w:r w:rsidRPr="008A77BF">
              <w:rPr>
                <w:color w:val="000000" w:themeColor="text1"/>
                <w:sz w:val="24"/>
                <w:szCs w:val="24"/>
                <w:lang w:bidi="en-US"/>
              </w:rPr>
              <w:t>Качество публичного выступления, владение материалом (от 1 до 3 баллов).</w:t>
            </w:r>
          </w:p>
          <w:p w:rsidR="008A77BF" w:rsidRPr="008A77BF" w:rsidRDefault="008A77BF" w:rsidP="008A77BF">
            <w:pPr>
              <w:pStyle w:val="a8"/>
              <w:rPr>
                <w:color w:val="000000" w:themeColor="text1"/>
                <w:sz w:val="24"/>
                <w:szCs w:val="24"/>
                <w:lang w:bidi="en-US"/>
              </w:rPr>
            </w:pPr>
            <w:r w:rsidRPr="008A77BF">
              <w:rPr>
                <w:color w:val="000000" w:themeColor="text1"/>
                <w:sz w:val="24"/>
                <w:szCs w:val="24"/>
                <w:lang w:bidi="en-US"/>
              </w:rPr>
              <w:t xml:space="preserve">Качество представления проекта (от 1 до 3 баллов). </w:t>
            </w:r>
          </w:p>
          <w:p w:rsidR="008A77BF" w:rsidRPr="008A77BF" w:rsidRDefault="008A77BF" w:rsidP="008A77BF">
            <w:pPr>
              <w:pStyle w:val="a8"/>
              <w:rPr>
                <w:color w:val="000000" w:themeColor="text1"/>
                <w:sz w:val="24"/>
                <w:szCs w:val="24"/>
                <w:lang w:bidi="en-US"/>
              </w:rPr>
            </w:pPr>
            <w:r w:rsidRPr="008A77BF">
              <w:rPr>
                <w:color w:val="000000" w:themeColor="text1"/>
                <w:sz w:val="24"/>
                <w:szCs w:val="24"/>
                <w:lang w:bidi="en-US"/>
              </w:rPr>
              <w:t xml:space="preserve">Умение вести дискуссию, корректно защищать свои идеи (от 0 до 3 баллов). </w:t>
            </w:r>
          </w:p>
          <w:p w:rsidR="008A77BF" w:rsidRPr="008A77BF" w:rsidRDefault="008A77BF" w:rsidP="008A77BF">
            <w:pPr>
              <w:pStyle w:val="a8"/>
              <w:rPr>
                <w:color w:val="000000" w:themeColor="text1"/>
                <w:sz w:val="24"/>
                <w:szCs w:val="24"/>
              </w:rPr>
            </w:pPr>
            <w:r w:rsidRPr="008A77BF">
              <w:rPr>
                <w:color w:val="000000" w:themeColor="text1"/>
                <w:sz w:val="24"/>
                <w:szCs w:val="24"/>
              </w:rPr>
              <w:t>Дополнительный балл (за креативность) – 1 балл.</w:t>
            </w:r>
          </w:p>
          <w:p w:rsidR="008A77BF" w:rsidRPr="008A77BF" w:rsidRDefault="008A77BF" w:rsidP="008A77BF">
            <w:pPr>
              <w:pStyle w:val="a8"/>
              <w:rPr>
                <w:color w:val="000000" w:themeColor="text1"/>
                <w:sz w:val="24"/>
                <w:szCs w:val="24"/>
              </w:rPr>
            </w:pPr>
            <w:r w:rsidRPr="008A77BF">
              <w:rPr>
                <w:color w:val="000000" w:themeColor="text1"/>
                <w:sz w:val="24"/>
                <w:szCs w:val="24"/>
              </w:rPr>
              <w:t xml:space="preserve">Максимальное количество баллов – 15. </w:t>
            </w:r>
          </w:p>
          <w:p w:rsidR="008A77BF" w:rsidRPr="008A77BF" w:rsidRDefault="008A77BF" w:rsidP="008A77BF">
            <w:pPr>
              <w:pStyle w:val="a8"/>
              <w:rPr>
                <w:color w:val="000000" w:themeColor="text1"/>
                <w:sz w:val="24"/>
                <w:szCs w:val="24"/>
                <w:lang w:bidi="en-US"/>
              </w:rPr>
            </w:pPr>
            <w:r w:rsidRPr="008A77BF">
              <w:rPr>
                <w:color w:val="000000" w:themeColor="text1"/>
                <w:sz w:val="24"/>
                <w:szCs w:val="24"/>
                <w:lang w:bidi="en-US"/>
              </w:rPr>
              <w:t xml:space="preserve">Отметка «5» ставится, если обучающийся получает от 12 до 15 баллов. </w:t>
            </w:r>
          </w:p>
          <w:p w:rsidR="008A77BF" w:rsidRPr="008A77BF" w:rsidRDefault="008A77BF" w:rsidP="008A77BF">
            <w:pPr>
              <w:pStyle w:val="a8"/>
              <w:rPr>
                <w:color w:val="000000" w:themeColor="text1"/>
                <w:sz w:val="24"/>
                <w:szCs w:val="24"/>
                <w:lang w:bidi="en-US"/>
              </w:rPr>
            </w:pPr>
            <w:r w:rsidRPr="008A77BF">
              <w:rPr>
                <w:color w:val="000000" w:themeColor="text1"/>
                <w:sz w:val="24"/>
                <w:szCs w:val="24"/>
                <w:lang w:bidi="en-US"/>
              </w:rPr>
              <w:lastRenderedPageBreak/>
              <w:t>Отметка «4» ставится, если обучающийся получает от 10 до 12 баллов.</w:t>
            </w:r>
          </w:p>
          <w:p w:rsidR="008A77BF" w:rsidRPr="008A77BF" w:rsidRDefault="008A77BF" w:rsidP="008A77BF">
            <w:pPr>
              <w:pStyle w:val="a8"/>
              <w:rPr>
                <w:color w:val="000000"/>
                <w:sz w:val="24"/>
                <w:szCs w:val="24"/>
              </w:rPr>
            </w:pPr>
            <w:r w:rsidRPr="008A77BF">
              <w:rPr>
                <w:color w:val="000000" w:themeColor="text1"/>
                <w:sz w:val="24"/>
                <w:szCs w:val="24"/>
                <w:lang w:bidi="en-US"/>
              </w:rPr>
              <w:t>Отметка «3» ставится, если обучающийся получает от 7 до 10 баллов.</w:t>
            </w:r>
          </w:p>
          <w:p w:rsidR="00EA7523" w:rsidRPr="008A77BF" w:rsidRDefault="00EA7523" w:rsidP="008A77BF">
            <w:pPr>
              <w:pStyle w:val="a8"/>
              <w:rPr>
                <w:sz w:val="24"/>
                <w:szCs w:val="24"/>
              </w:rPr>
            </w:pPr>
          </w:p>
        </w:tc>
      </w:tr>
    </w:tbl>
    <w:p w:rsidR="00EA7523" w:rsidRPr="008A77BF" w:rsidRDefault="00EA7523" w:rsidP="008A77BF">
      <w:pPr>
        <w:pStyle w:val="a8"/>
        <w:rPr>
          <w:sz w:val="24"/>
          <w:szCs w:val="24"/>
        </w:rPr>
      </w:pPr>
    </w:p>
    <w:p w:rsidR="00DE2842" w:rsidRPr="008A77BF" w:rsidRDefault="00DE2842" w:rsidP="008A77BF">
      <w:pPr>
        <w:pStyle w:val="a8"/>
        <w:rPr>
          <w:sz w:val="24"/>
          <w:szCs w:val="24"/>
        </w:rPr>
      </w:pPr>
    </w:p>
    <w:sectPr w:rsidR="00DE2842" w:rsidRPr="008A77BF" w:rsidSect="004325FC">
      <w:pgSz w:w="16840" w:h="11910" w:orient="landscape"/>
      <w:pgMar w:top="1100" w:right="34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Times New Roman"/>
    <w:charset w:val="CC"/>
    <w:family w:val="auto"/>
    <w:pitch w:val="default"/>
  </w:font>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F429110"/>
    <w:lvl w:ilvl="0">
      <w:numFmt w:val="decimal"/>
      <w:lvlText w:val="*"/>
      <w:lvlJc w:val="left"/>
      <w:pPr>
        <w:ind w:left="0" w:firstLine="0"/>
      </w:pPr>
    </w:lvl>
  </w:abstractNum>
  <w:abstractNum w:abstractNumId="1">
    <w:nsid w:val="0000000A"/>
    <w:multiLevelType w:val="multilevel"/>
    <w:tmpl w:val="0000000A"/>
    <w:name w:val="WW8Num10"/>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nsid w:val="086717AF"/>
    <w:multiLevelType w:val="hybridMultilevel"/>
    <w:tmpl w:val="BC5E0C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4E4A1D"/>
    <w:multiLevelType w:val="hybridMultilevel"/>
    <w:tmpl w:val="1C4CE9BC"/>
    <w:lvl w:ilvl="0" w:tplc="0684616C">
      <w:start w:val="1"/>
      <w:numFmt w:val="decimal"/>
      <w:lvlText w:val="%1)"/>
      <w:lvlJc w:val="left"/>
      <w:pPr>
        <w:ind w:left="720" w:hanging="360"/>
      </w:pPr>
      <w:rPr>
        <w:rFonts w:hint="default"/>
        <w:b w:val="0"/>
        <w:strike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4F4655"/>
    <w:multiLevelType w:val="hybridMultilevel"/>
    <w:tmpl w:val="C03A0AD8"/>
    <w:lvl w:ilvl="0" w:tplc="D3EA42A2">
      <w:start w:val="1"/>
      <w:numFmt w:val="bullet"/>
      <w:lvlText w:val="‒"/>
      <w:lvlJc w:val="left"/>
      <w:pPr>
        <w:ind w:left="1429" w:hanging="360"/>
      </w:pPr>
      <w:rPr>
        <w:rFonts w:ascii="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A0B3B72"/>
    <w:multiLevelType w:val="multilevel"/>
    <w:tmpl w:val="91F83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8510E0"/>
    <w:multiLevelType w:val="multilevel"/>
    <w:tmpl w:val="34029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E5238A1"/>
    <w:multiLevelType w:val="hybridMultilevel"/>
    <w:tmpl w:val="F90A9448"/>
    <w:lvl w:ilvl="0" w:tplc="83F2500C">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98D0C06"/>
    <w:multiLevelType w:val="multilevel"/>
    <w:tmpl w:val="EA069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A51C08"/>
    <w:multiLevelType w:val="multilevel"/>
    <w:tmpl w:val="22CE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6"/>
  </w:num>
  <w:num w:numId="4">
    <w:abstractNumId w:val="5"/>
  </w:num>
  <w:num w:numId="5">
    <w:abstractNumId w:val="8"/>
  </w:num>
  <w:num w:numId="6">
    <w:abstractNumId w:val="0"/>
    <w:lvlOverride w:ilvl="0">
      <w:lvl w:ilvl="0">
        <w:numFmt w:val="bullet"/>
        <w:lvlText w:val=""/>
        <w:legacy w:legacy="1" w:legacySpace="0" w:legacyIndent="360"/>
        <w:lvlJc w:val="left"/>
        <w:pPr>
          <w:ind w:left="0" w:firstLine="0"/>
        </w:pPr>
        <w:rPr>
          <w:rFonts w:ascii="Symbol" w:hAnsi="Symbol" w:hint="default"/>
        </w:rPr>
      </w:lvl>
    </w:lvlOverride>
  </w:num>
  <w:num w:numId="7">
    <w:abstractNumId w:val="9"/>
  </w:num>
  <w:num w:numId="8">
    <w:abstractNumId w:val="7"/>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EF0"/>
    <w:rsid w:val="00026F95"/>
    <w:rsid w:val="00031120"/>
    <w:rsid w:val="000F7C8B"/>
    <w:rsid w:val="001D5A9C"/>
    <w:rsid w:val="001F21D7"/>
    <w:rsid w:val="004A141A"/>
    <w:rsid w:val="004A5FFC"/>
    <w:rsid w:val="004D68F3"/>
    <w:rsid w:val="005669B6"/>
    <w:rsid w:val="006E55AE"/>
    <w:rsid w:val="008208D5"/>
    <w:rsid w:val="008326EA"/>
    <w:rsid w:val="00856EF0"/>
    <w:rsid w:val="00890880"/>
    <w:rsid w:val="008A77BF"/>
    <w:rsid w:val="008E1AAD"/>
    <w:rsid w:val="00AE513D"/>
    <w:rsid w:val="00BA319E"/>
    <w:rsid w:val="00D3364F"/>
    <w:rsid w:val="00DC7C98"/>
    <w:rsid w:val="00DE2842"/>
    <w:rsid w:val="00E5275E"/>
    <w:rsid w:val="00EA75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A7523"/>
    <w:pPr>
      <w:widowControl w:val="0"/>
      <w:autoSpaceDE w:val="0"/>
      <w:autoSpaceDN w:val="0"/>
      <w:spacing w:after="0" w:line="240" w:lineRule="auto"/>
    </w:pPr>
    <w:rPr>
      <w:rFonts w:ascii="Times New Roman" w:eastAsia="Times New Roman" w:hAnsi="Times New Roman" w:cs="Times New Roman"/>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A75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aliases w:val="ITL List Paragraph,Цветной список - Акцент 13"/>
    <w:basedOn w:val="a"/>
    <w:uiPriority w:val="34"/>
    <w:qFormat/>
    <w:rsid w:val="00EA7523"/>
    <w:pPr>
      <w:spacing w:line="293" w:lineRule="exact"/>
      <w:ind w:left="6288" w:hanging="360"/>
    </w:pPr>
  </w:style>
  <w:style w:type="paragraph" w:customStyle="1" w:styleId="Default">
    <w:name w:val="Default"/>
    <w:rsid w:val="00EA7523"/>
    <w:pPr>
      <w:autoSpaceDE w:val="0"/>
      <w:autoSpaceDN w:val="0"/>
      <w:adjustRightInd w:val="0"/>
      <w:spacing w:after="0" w:line="240" w:lineRule="auto"/>
    </w:pPr>
    <w:rPr>
      <w:rFonts w:ascii="Times New Roman" w:eastAsia="Batang" w:hAnsi="Times New Roman" w:cs="Times New Roman"/>
      <w:color w:val="000000"/>
      <w:sz w:val="24"/>
      <w:szCs w:val="24"/>
      <w:lang w:eastAsia="ru-RU"/>
    </w:rPr>
  </w:style>
  <w:style w:type="paragraph" w:styleId="a4">
    <w:name w:val="Normal (Web)"/>
    <w:basedOn w:val="a"/>
    <w:uiPriority w:val="99"/>
    <w:rsid w:val="00EA7523"/>
    <w:pPr>
      <w:widowControl/>
      <w:autoSpaceDE/>
      <w:autoSpaceDN/>
      <w:spacing w:before="100" w:beforeAutospacing="1" w:after="100" w:afterAutospacing="1"/>
    </w:pPr>
    <w:rPr>
      <w:rFonts w:eastAsia="Batang"/>
      <w:sz w:val="24"/>
      <w:szCs w:val="24"/>
      <w:lang w:eastAsia="ko-KR" w:bidi="ar-SA"/>
    </w:rPr>
  </w:style>
  <w:style w:type="character" w:customStyle="1" w:styleId="apple-converted-space">
    <w:name w:val="apple-converted-space"/>
    <w:basedOn w:val="a0"/>
    <w:rsid w:val="00EA7523"/>
    <w:rPr>
      <w:rFonts w:cs="Times New Roman"/>
    </w:rPr>
  </w:style>
  <w:style w:type="character" w:styleId="a5">
    <w:name w:val="Hyperlink"/>
    <w:basedOn w:val="a0"/>
    <w:uiPriority w:val="99"/>
    <w:semiHidden/>
    <w:unhideWhenUsed/>
    <w:rsid w:val="00EA7523"/>
    <w:rPr>
      <w:color w:val="0000FF"/>
      <w:u w:val="single"/>
    </w:rPr>
  </w:style>
  <w:style w:type="character" w:styleId="a6">
    <w:name w:val="Strong"/>
    <w:basedOn w:val="a0"/>
    <w:uiPriority w:val="22"/>
    <w:qFormat/>
    <w:rsid w:val="00EA7523"/>
    <w:rPr>
      <w:b/>
      <w:bCs/>
    </w:rPr>
  </w:style>
  <w:style w:type="paragraph" w:customStyle="1" w:styleId="1">
    <w:name w:val="Абзац списка1"/>
    <w:basedOn w:val="a"/>
    <w:rsid w:val="00EA7523"/>
    <w:pPr>
      <w:widowControl/>
      <w:autoSpaceDE/>
      <w:autoSpaceDN/>
      <w:ind w:left="720" w:firstLine="709"/>
      <w:jc w:val="both"/>
    </w:pPr>
    <w:rPr>
      <w:sz w:val="24"/>
      <w:szCs w:val="24"/>
      <w:lang w:val="en-US" w:eastAsia="en-US" w:bidi="ar-SA"/>
    </w:rPr>
  </w:style>
  <w:style w:type="table" w:styleId="a7">
    <w:name w:val="Table Grid"/>
    <w:basedOn w:val="a1"/>
    <w:uiPriority w:val="39"/>
    <w:rsid w:val="00EA7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6E55AE"/>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msonormalbullet1gif">
    <w:name w:val="msonormalbullet1.gif"/>
    <w:basedOn w:val="a"/>
    <w:rsid w:val="008326EA"/>
    <w:pPr>
      <w:widowControl/>
      <w:autoSpaceDE/>
      <w:autoSpaceDN/>
      <w:spacing w:before="100" w:beforeAutospacing="1" w:after="100" w:afterAutospacing="1"/>
    </w:pPr>
    <w:rPr>
      <w:sz w:val="24"/>
      <w:szCs w:val="24"/>
      <w:lang w:bidi="ar-SA"/>
    </w:rPr>
  </w:style>
  <w:style w:type="paragraph" w:customStyle="1" w:styleId="c16">
    <w:name w:val="c16"/>
    <w:basedOn w:val="a"/>
    <w:rsid w:val="008326EA"/>
    <w:pPr>
      <w:widowControl/>
      <w:autoSpaceDE/>
      <w:autoSpaceDN/>
      <w:spacing w:before="100" w:beforeAutospacing="1" w:after="100" w:afterAutospacing="1"/>
    </w:pPr>
    <w:rPr>
      <w:sz w:val="24"/>
      <w:szCs w:val="24"/>
      <w:lang w:bidi="ar-SA"/>
    </w:rPr>
  </w:style>
  <w:style w:type="character" w:customStyle="1" w:styleId="c14">
    <w:name w:val="c14"/>
    <w:basedOn w:val="a0"/>
    <w:rsid w:val="008326EA"/>
  </w:style>
  <w:style w:type="paragraph" w:customStyle="1" w:styleId="c23">
    <w:name w:val="c23"/>
    <w:basedOn w:val="a"/>
    <w:rsid w:val="008326EA"/>
    <w:pPr>
      <w:widowControl/>
      <w:autoSpaceDE/>
      <w:autoSpaceDN/>
      <w:spacing w:before="100" w:beforeAutospacing="1" w:after="100" w:afterAutospacing="1"/>
    </w:pPr>
    <w:rPr>
      <w:sz w:val="24"/>
      <w:szCs w:val="24"/>
      <w:lang w:bidi="ar-SA"/>
    </w:rPr>
  </w:style>
  <w:style w:type="character" w:customStyle="1" w:styleId="c34">
    <w:name w:val="c34"/>
    <w:basedOn w:val="a0"/>
    <w:rsid w:val="008326EA"/>
  </w:style>
  <w:style w:type="character" w:customStyle="1" w:styleId="c39">
    <w:name w:val="c39"/>
    <w:basedOn w:val="a0"/>
    <w:rsid w:val="008326EA"/>
  </w:style>
  <w:style w:type="character" w:styleId="a9">
    <w:name w:val="Emphasis"/>
    <w:basedOn w:val="a0"/>
    <w:uiPriority w:val="20"/>
    <w:qFormat/>
    <w:rsid w:val="00DC7C98"/>
    <w:rPr>
      <w:i/>
      <w:iCs/>
    </w:rPr>
  </w:style>
  <w:style w:type="character" w:styleId="aa">
    <w:name w:val="annotation reference"/>
    <w:basedOn w:val="a0"/>
    <w:uiPriority w:val="99"/>
    <w:semiHidden/>
    <w:unhideWhenUsed/>
    <w:rsid w:val="008A77B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A7523"/>
    <w:pPr>
      <w:widowControl w:val="0"/>
      <w:autoSpaceDE w:val="0"/>
      <w:autoSpaceDN w:val="0"/>
      <w:spacing w:after="0" w:line="240" w:lineRule="auto"/>
    </w:pPr>
    <w:rPr>
      <w:rFonts w:ascii="Times New Roman" w:eastAsia="Times New Roman" w:hAnsi="Times New Roman" w:cs="Times New Roman"/>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A75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aliases w:val="ITL List Paragraph,Цветной список - Акцент 13"/>
    <w:basedOn w:val="a"/>
    <w:uiPriority w:val="34"/>
    <w:qFormat/>
    <w:rsid w:val="00EA7523"/>
    <w:pPr>
      <w:spacing w:line="293" w:lineRule="exact"/>
      <w:ind w:left="6288" w:hanging="360"/>
    </w:pPr>
  </w:style>
  <w:style w:type="paragraph" w:customStyle="1" w:styleId="Default">
    <w:name w:val="Default"/>
    <w:rsid w:val="00EA7523"/>
    <w:pPr>
      <w:autoSpaceDE w:val="0"/>
      <w:autoSpaceDN w:val="0"/>
      <w:adjustRightInd w:val="0"/>
      <w:spacing w:after="0" w:line="240" w:lineRule="auto"/>
    </w:pPr>
    <w:rPr>
      <w:rFonts w:ascii="Times New Roman" w:eastAsia="Batang" w:hAnsi="Times New Roman" w:cs="Times New Roman"/>
      <w:color w:val="000000"/>
      <w:sz w:val="24"/>
      <w:szCs w:val="24"/>
      <w:lang w:eastAsia="ru-RU"/>
    </w:rPr>
  </w:style>
  <w:style w:type="paragraph" w:styleId="a4">
    <w:name w:val="Normal (Web)"/>
    <w:basedOn w:val="a"/>
    <w:uiPriority w:val="99"/>
    <w:rsid w:val="00EA7523"/>
    <w:pPr>
      <w:widowControl/>
      <w:autoSpaceDE/>
      <w:autoSpaceDN/>
      <w:spacing w:before="100" w:beforeAutospacing="1" w:after="100" w:afterAutospacing="1"/>
    </w:pPr>
    <w:rPr>
      <w:rFonts w:eastAsia="Batang"/>
      <w:sz w:val="24"/>
      <w:szCs w:val="24"/>
      <w:lang w:eastAsia="ko-KR" w:bidi="ar-SA"/>
    </w:rPr>
  </w:style>
  <w:style w:type="character" w:customStyle="1" w:styleId="apple-converted-space">
    <w:name w:val="apple-converted-space"/>
    <w:basedOn w:val="a0"/>
    <w:rsid w:val="00EA7523"/>
    <w:rPr>
      <w:rFonts w:cs="Times New Roman"/>
    </w:rPr>
  </w:style>
  <w:style w:type="character" w:styleId="a5">
    <w:name w:val="Hyperlink"/>
    <w:basedOn w:val="a0"/>
    <w:uiPriority w:val="99"/>
    <w:semiHidden/>
    <w:unhideWhenUsed/>
    <w:rsid w:val="00EA7523"/>
    <w:rPr>
      <w:color w:val="0000FF"/>
      <w:u w:val="single"/>
    </w:rPr>
  </w:style>
  <w:style w:type="character" w:styleId="a6">
    <w:name w:val="Strong"/>
    <w:basedOn w:val="a0"/>
    <w:uiPriority w:val="22"/>
    <w:qFormat/>
    <w:rsid w:val="00EA7523"/>
    <w:rPr>
      <w:b/>
      <w:bCs/>
    </w:rPr>
  </w:style>
  <w:style w:type="paragraph" w:customStyle="1" w:styleId="1">
    <w:name w:val="Абзац списка1"/>
    <w:basedOn w:val="a"/>
    <w:rsid w:val="00EA7523"/>
    <w:pPr>
      <w:widowControl/>
      <w:autoSpaceDE/>
      <w:autoSpaceDN/>
      <w:ind w:left="720" w:firstLine="709"/>
      <w:jc w:val="both"/>
    </w:pPr>
    <w:rPr>
      <w:sz w:val="24"/>
      <w:szCs w:val="24"/>
      <w:lang w:val="en-US" w:eastAsia="en-US" w:bidi="ar-SA"/>
    </w:rPr>
  </w:style>
  <w:style w:type="table" w:styleId="a7">
    <w:name w:val="Table Grid"/>
    <w:basedOn w:val="a1"/>
    <w:uiPriority w:val="39"/>
    <w:rsid w:val="00EA7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6E55AE"/>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msonormalbullet1gif">
    <w:name w:val="msonormalbullet1.gif"/>
    <w:basedOn w:val="a"/>
    <w:rsid w:val="008326EA"/>
    <w:pPr>
      <w:widowControl/>
      <w:autoSpaceDE/>
      <w:autoSpaceDN/>
      <w:spacing w:before="100" w:beforeAutospacing="1" w:after="100" w:afterAutospacing="1"/>
    </w:pPr>
    <w:rPr>
      <w:sz w:val="24"/>
      <w:szCs w:val="24"/>
      <w:lang w:bidi="ar-SA"/>
    </w:rPr>
  </w:style>
  <w:style w:type="paragraph" w:customStyle="1" w:styleId="c16">
    <w:name w:val="c16"/>
    <w:basedOn w:val="a"/>
    <w:rsid w:val="008326EA"/>
    <w:pPr>
      <w:widowControl/>
      <w:autoSpaceDE/>
      <w:autoSpaceDN/>
      <w:spacing w:before="100" w:beforeAutospacing="1" w:after="100" w:afterAutospacing="1"/>
    </w:pPr>
    <w:rPr>
      <w:sz w:val="24"/>
      <w:szCs w:val="24"/>
      <w:lang w:bidi="ar-SA"/>
    </w:rPr>
  </w:style>
  <w:style w:type="character" w:customStyle="1" w:styleId="c14">
    <w:name w:val="c14"/>
    <w:basedOn w:val="a0"/>
    <w:rsid w:val="008326EA"/>
  </w:style>
  <w:style w:type="paragraph" w:customStyle="1" w:styleId="c23">
    <w:name w:val="c23"/>
    <w:basedOn w:val="a"/>
    <w:rsid w:val="008326EA"/>
    <w:pPr>
      <w:widowControl/>
      <w:autoSpaceDE/>
      <w:autoSpaceDN/>
      <w:spacing w:before="100" w:beforeAutospacing="1" w:after="100" w:afterAutospacing="1"/>
    </w:pPr>
    <w:rPr>
      <w:sz w:val="24"/>
      <w:szCs w:val="24"/>
      <w:lang w:bidi="ar-SA"/>
    </w:rPr>
  </w:style>
  <w:style w:type="character" w:customStyle="1" w:styleId="c34">
    <w:name w:val="c34"/>
    <w:basedOn w:val="a0"/>
    <w:rsid w:val="008326EA"/>
  </w:style>
  <w:style w:type="character" w:customStyle="1" w:styleId="c39">
    <w:name w:val="c39"/>
    <w:basedOn w:val="a0"/>
    <w:rsid w:val="008326EA"/>
  </w:style>
  <w:style w:type="character" w:styleId="a9">
    <w:name w:val="Emphasis"/>
    <w:basedOn w:val="a0"/>
    <w:uiPriority w:val="20"/>
    <w:qFormat/>
    <w:rsid w:val="00DC7C98"/>
    <w:rPr>
      <w:i/>
      <w:iCs/>
    </w:rPr>
  </w:style>
  <w:style w:type="character" w:styleId="aa">
    <w:name w:val="annotation reference"/>
    <w:basedOn w:val="a0"/>
    <w:uiPriority w:val="99"/>
    <w:semiHidden/>
    <w:unhideWhenUsed/>
    <w:rsid w:val="008A77B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007145">
      <w:bodyDiv w:val="1"/>
      <w:marLeft w:val="0"/>
      <w:marRight w:val="0"/>
      <w:marTop w:val="0"/>
      <w:marBottom w:val="0"/>
      <w:divBdr>
        <w:top w:val="none" w:sz="0" w:space="0" w:color="auto"/>
        <w:left w:val="none" w:sz="0" w:space="0" w:color="auto"/>
        <w:bottom w:val="none" w:sz="0" w:space="0" w:color="auto"/>
        <w:right w:val="none" w:sz="0" w:space="0" w:color="auto"/>
      </w:divBdr>
    </w:div>
    <w:div w:id="1751265983">
      <w:bodyDiv w:val="1"/>
      <w:marLeft w:val="0"/>
      <w:marRight w:val="0"/>
      <w:marTop w:val="0"/>
      <w:marBottom w:val="0"/>
      <w:divBdr>
        <w:top w:val="none" w:sz="0" w:space="0" w:color="auto"/>
        <w:left w:val="none" w:sz="0" w:space="0" w:color="auto"/>
        <w:bottom w:val="none" w:sz="0" w:space="0" w:color="auto"/>
        <w:right w:val="none" w:sz="0" w:space="0" w:color="auto"/>
      </w:divBdr>
      <w:divsChild>
        <w:div w:id="735473931">
          <w:marLeft w:val="0"/>
          <w:marRight w:val="0"/>
          <w:marTop w:val="0"/>
          <w:marBottom w:val="0"/>
          <w:divBdr>
            <w:top w:val="none" w:sz="0" w:space="0" w:color="auto"/>
            <w:left w:val="none" w:sz="0" w:space="0" w:color="auto"/>
            <w:bottom w:val="none" w:sz="0" w:space="0" w:color="auto"/>
            <w:right w:val="none" w:sz="0" w:space="0" w:color="auto"/>
          </w:divBdr>
        </w:div>
      </w:divsChild>
    </w:div>
    <w:div w:id="203634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3082</Words>
  <Characters>17573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20614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 Раяновна Шункарова</dc:creator>
  <cp:lastModifiedBy>Нурия</cp:lastModifiedBy>
  <cp:revision>2</cp:revision>
  <cp:lastPrinted>2021-01-12T09:07:00Z</cp:lastPrinted>
  <dcterms:created xsi:type="dcterms:W3CDTF">2021-01-18T11:20:00Z</dcterms:created>
  <dcterms:modified xsi:type="dcterms:W3CDTF">2021-01-18T11:20:00Z</dcterms:modified>
</cp:coreProperties>
</file>